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15" w:rsidRDefault="00B43BED" w:rsidP="00EF660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0A95">
        <w:rPr>
          <w:b/>
          <w:sz w:val="28"/>
          <w:szCs w:val="28"/>
        </w:rPr>
        <w:t xml:space="preserve">Предварительные итоги социально-экономического развития </w:t>
      </w:r>
    </w:p>
    <w:p w:rsidR="00CC35DF" w:rsidRDefault="00B43BED" w:rsidP="00EF660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0A95">
        <w:rPr>
          <w:b/>
          <w:sz w:val="28"/>
          <w:szCs w:val="28"/>
        </w:rPr>
        <w:t xml:space="preserve">за </w:t>
      </w:r>
      <w:r w:rsidR="00AC37AD" w:rsidRPr="007B0A95">
        <w:rPr>
          <w:b/>
          <w:sz w:val="28"/>
          <w:szCs w:val="28"/>
        </w:rPr>
        <w:t xml:space="preserve"> 9 месяцев 202</w:t>
      </w:r>
      <w:r w:rsidR="00587C06" w:rsidRPr="007B0A95">
        <w:rPr>
          <w:b/>
          <w:sz w:val="28"/>
          <w:szCs w:val="28"/>
        </w:rPr>
        <w:t>5</w:t>
      </w:r>
      <w:r w:rsidR="00AC37AD" w:rsidRPr="007B0A95">
        <w:rPr>
          <w:b/>
          <w:sz w:val="28"/>
          <w:szCs w:val="28"/>
        </w:rPr>
        <w:t xml:space="preserve">  года</w:t>
      </w:r>
    </w:p>
    <w:p w:rsidR="00D445E2" w:rsidRPr="007B0A95" w:rsidRDefault="00D445E2" w:rsidP="00EF660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C35DF" w:rsidRPr="007B0A95" w:rsidRDefault="00CC35DF" w:rsidP="00EF66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A95">
        <w:rPr>
          <w:rFonts w:eastAsia="Calibri"/>
          <w:sz w:val="28"/>
          <w:szCs w:val="28"/>
          <w:lang w:eastAsia="en-US"/>
        </w:rPr>
        <w:t xml:space="preserve">Численность постоянного населения муниципального округа по данным </w:t>
      </w:r>
      <w:proofErr w:type="spellStart"/>
      <w:r w:rsidRPr="007B0A95">
        <w:rPr>
          <w:rFonts w:eastAsia="Calibri"/>
          <w:sz w:val="28"/>
          <w:szCs w:val="28"/>
          <w:lang w:eastAsia="en-US"/>
        </w:rPr>
        <w:t>Брянскстата</w:t>
      </w:r>
      <w:proofErr w:type="spellEnd"/>
      <w:r w:rsidRPr="007B0A95">
        <w:rPr>
          <w:rFonts w:eastAsia="Calibri"/>
          <w:sz w:val="28"/>
          <w:szCs w:val="28"/>
          <w:lang w:eastAsia="en-US"/>
        </w:rPr>
        <w:t xml:space="preserve"> на 1 января 202</w:t>
      </w:r>
      <w:r w:rsidR="00D21DCF" w:rsidRPr="007B0A95">
        <w:rPr>
          <w:rFonts w:eastAsia="Calibri"/>
          <w:sz w:val="28"/>
          <w:szCs w:val="28"/>
          <w:lang w:eastAsia="en-US"/>
        </w:rPr>
        <w:t>5</w:t>
      </w:r>
      <w:r w:rsidRPr="007B0A95">
        <w:rPr>
          <w:rFonts w:eastAsia="Calibri"/>
          <w:sz w:val="28"/>
          <w:szCs w:val="28"/>
          <w:lang w:eastAsia="en-US"/>
        </w:rPr>
        <w:t xml:space="preserve"> года составляет </w:t>
      </w:r>
      <w:r w:rsidR="00BA315C" w:rsidRPr="007B0A95">
        <w:rPr>
          <w:rFonts w:eastAsia="Calibri"/>
          <w:sz w:val="28"/>
          <w:szCs w:val="28"/>
          <w:lang w:eastAsia="en-US"/>
        </w:rPr>
        <w:t>34</w:t>
      </w:r>
      <w:r w:rsidR="00D21DCF" w:rsidRPr="007B0A95">
        <w:rPr>
          <w:rFonts w:eastAsia="Calibri"/>
          <w:sz w:val="28"/>
          <w:szCs w:val="28"/>
          <w:lang w:eastAsia="en-US"/>
        </w:rPr>
        <w:t>838</w:t>
      </w:r>
      <w:r w:rsidR="00BA315C" w:rsidRPr="007B0A95">
        <w:rPr>
          <w:rFonts w:eastAsia="Calibri"/>
          <w:sz w:val="28"/>
          <w:szCs w:val="28"/>
          <w:lang w:eastAsia="en-US"/>
        </w:rPr>
        <w:t xml:space="preserve"> человек, из них  городское население</w:t>
      </w:r>
      <w:r w:rsidR="002F5415">
        <w:rPr>
          <w:rFonts w:eastAsia="Calibri"/>
          <w:sz w:val="28"/>
          <w:szCs w:val="28"/>
          <w:lang w:eastAsia="en-US"/>
        </w:rPr>
        <w:t xml:space="preserve"> -</w:t>
      </w:r>
      <w:r w:rsidR="00BA315C" w:rsidRPr="007B0A95">
        <w:rPr>
          <w:rFonts w:eastAsia="Calibri"/>
          <w:sz w:val="28"/>
          <w:szCs w:val="28"/>
          <w:lang w:eastAsia="en-US"/>
        </w:rPr>
        <w:t xml:space="preserve"> 17</w:t>
      </w:r>
      <w:r w:rsidR="00D21DCF" w:rsidRPr="007B0A95">
        <w:rPr>
          <w:rFonts w:eastAsia="Calibri"/>
          <w:sz w:val="28"/>
          <w:szCs w:val="28"/>
          <w:lang w:eastAsia="en-US"/>
        </w:rPr>
        <w:t xml:space="preserve">305 </w:t>
      </w:r>
      <w:r w:rsidR="00BA315C" w:rsidRPr="007B0A95">
        <w:rPr>
          <w:rFonts w:eastAsia="Calibri"/>
          <w:sz w:val="28"/>
          <w:szCs w:val="28"/>
          <w:lang w:eastAsia="en-US"/>
        </w:rPr>
        <w:t>человек, сельское</w:t>
      </w:r>
      <w:r w:rsidR="002F5415">
        <w:rPr>
          <w:rFonts w:eastAsia="Calibri"/>
          <w:sz w:val="28"/>
          <w:szCs w:val="28"/>
          <w:lang w:eastAsia="en-US"/>
        </w:rPr>
        <w:t xml:space="preserve"> -</w:t>
      </w:r>
      <w:r w:rsidR="00BA315C" w:rsidRPr="007B0A95">
        <w:rPr>
          <w:rFonts w:eastAsia="Calibri"/>
          <w:sz w:val="28"/>
          <w:szCs w:val="28"/>
          <w:lang w:eastAsia="en-US"/>
        </w:rPr>
        <w:t xml:space="preserve"> </w:t>
      </w:r>
      <w:r w:rsidR="00D21DCF" w:rsidRPr="007B0A95">
        <w:rPr>
          <w:rFonts w:eastAsia="Calibri"/>
          <w:sz w:val="28"/>
          <w:szCs w:val="28"/>
          <w:lang w:eastAsia="en-US"/>
        </w:rPr>
        <w:t>16533</w:t>
      </w:r>
      <w:r w:rsidR="00BA315C" w:rsidRPr="007B0A95">
        <w:rPr>
          <w:rFonts w:eastAsia="Calibri"/>
          <w:sz w:val="28"/>
          <w:szCs w:val="28"/>
          <w:lang w:eastAsia="en-US"/>
        </w:rPr>
        <w:t xml:space="preserve"> человек</w:t>
      </w:r>
      <w:r w:rsidR="008E39DB" w:rsidRPr="007B0A95">
        <w:rPr>
          <w:rFonts w:eastAsia="Calibri"/>
          <w:sz w:val="28"/>
          <w:szCs w:val="28"/>
          <w:lang w:eastAsia="en-US"/>
        </w:rPr>
        <w:t>.</w:t>
      </w:r>
    </w:p>
    <w:p w:rsidR="00CC35DF" w:rsidRPr="007B0A95" w:rsidRDefault="00CC35DF" w:rsidP="00EF66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A95">
        <w:rPr>
          <w:rFonts w:eastAsia="Calibri"/>
          <w:sz w:val="28"/>
          <w:szCs w:val="28"/>
          <w:lang w:eastAsia="en-US"/>
        </w:rPr>
        <w:t xml:space="preserve">За </w:t>
      </w:r>
      <w:r w:rsidR="00AC37AD" w:rsidRPr="007B0A95">
        <w:rPr>
          <w:rFonts w:eastAsia="Calibri"/>
          <w:sz w:val="28"/>
          <w:szCs w:val="28"/>
          <w:lang w:eastAsia="en-US"/>
        </w:rPr>
        <w:t>9 месяцев 202</w:t>
      </w:r>
      <w:r w:rsidR="00587C06" w:rsidRPr="007B0A95">
        <w:rPr>
          <w:rFonts w:eastAsia="Calibri"/>
          <w:sz w:val="28"/>
          <w:szCs w:val="28"/>
          <w:lang w:eastAsia="en-US"/>
        </w:rPr>
        <w:t>5</w:t>
      </w:r>
      <w:r w:rsidR="00AC37AD" w:rsidRPr="007B0A95">
        <w:rPr>
          <w:rFonts w:eastAsia="Calibri"/>
          <w:sz w:val="28"/>
          <w:szCs w:val="28"/>
          <w:lang w:eastAsia="en-US"/>
        </w:rPr>
        <w:t xml:space="preserve"> года</w:t>
      </w:r>
      <w:r w:rsidRPr="007B0A95">
        <w:rPr>
          <w:rFonts w:eastAsia="Calibri"/>
          <w:sz w:val="28"/>
          <w:szCs w:val="28"/>
          <w:lang w:eastAsia="en-US"/>
        </w:rPr>
        <w:t xml:space="preserve"> </w:t>
      </w:r>
      <w:r w:rsidR="00AC37AD" w:rsidRPr="007B0A95">
        <w:rPr>
          <w:rFonts w:eastAsia="Calibri"/>
          <w:sz w:val="28"/>
          <w:szCs w:val="28"/>
          <w:lang w:eastAsia="en-US"/>
        </w:rPr>
        <w:t>число родившихся</w:t>
      </w:r>
      <w:r w:rsidR="002F5415">
        <w:rPr>
          <w:rFonts w:eastAsia="Calibri"/>
          <w:sz w:val="28"/>
          <w:szCs w:val="28"/>
          <w:lang w:eastAsia="en-US"/>
        </w:rPr>
        <w:t xml:space="preserve"> -</w:t>
      </w:r>
      <w:r w:rsidR="00AC37AD" w:rsidRPr="007B0A95">
        <w:rPr>
          <w:rFonts w:eastAsia="Calibri"/>
          <w:sz w:val="28"/>
          <w:szCs w:val="28"/>
          <w:lang w:eastAsia="en-US"/>
        </w:rPr>
        <w:t xml:space="preserve"> 1</w:t>
      </w:r>
      <w:r w:rsidR="00587C06" w:rsidRPr="007B0A95">
        <w:rPr>
          <w:rFonts w:eastAsia="Calibri"/>
          <w:sz w:val="28"/>
          <w:szCs w:val="28"/>
          <w:lang w:eastAsia="en-US"/>
        </w:rPr>
        <w:t>12</w:t>
      </w:r>
      <w:r w:rsidR="00932980" w:rsidRPr="007B0A95">
        <w:rPr>
          <w:rFonts w:eastAsia="Calibri"/>
          <w:sz w:val="28"/>
          <w:szCs w:val="28"/>
          <w:lang w:eastAsia="en-US"/>
        </w:rPr>
        <w:t xml:space="preserve"> </w:t>
      </w:r>
      <w:r w:rsidRPr="007B0A95">
        <w:rPr>
          <w:rFonts w:eastAsia="Calibri"/>
          <w:sz w:val="28"/>
          <w:szCs w:val="28"/>
          <w:lang w:eastAsia="en-US"/>
        </w:rPr>
        <w:t>человек, число умерших</w:t>
      </w:r>
      <w:r w:rsidR="002F5415">
        <w:rPr>
          <w:rFonts w:eastAsia="Calibri"/>
          <w:sz w:val="28"/>
          <w:szCs w:val="28"/>
          <w:lang w:eastAsia="en-US"/>
        </w:rPr>
        <w:t xml:space="preserve"> -</w:t>
      </w:r>
      <w:r w:rsidRPr="007B0A95">
        <w:rPr>
          <w:rFonts w:eastAsia="Calibri"/>
          <w:sz w:val="28"/>
          <w:szCs w:val="28"/>
          <w:lang w:eastAsia="en-US"/>
        </w:rPr>
        <w:t xml:space="preserve"> </w:t>
      </w:r>
      <w:r w:rsidR="00587C06" w:rsidRPr="007B0A95">
        <w:rPr>
          <w:rFonts w:eastAsia="Calibri"/>
          <w:sz w:val="28"/>
          <w:szCs w:val="28"/>
          <w:lang w:eastAsia="en-US"/>
        </w:rPr>
        <w:t xml:space="preserve">391 </w:t>
      </w:r>
      <w:r w:rsidR="000C4CBE" w:rsidRPr="007B0A95">
        <w:rPr>
          <w:rFonts w:eastAsia="Calibri"/>
          <w:sz w:val="28"/>
          <w:szCs w:val="28"/>
          <w:lang w:eastAsia="en-US"/>
        </w:rPr>
        <w:t>человек, е</w:t>
      </w:r>
      <w:r w:rsidRPr="007B0A95">
        <w:rPr>
          <w:rFonts w:eastAsia="Calibri"/>
          <w:sz w:val="28"/>
          <w:szCs w:val="28"/>
          <w:lang w:eastAsia="en-US"/>
        </w:rPr>
        <w:t xml:space="preserve">стественная убыль составила </w:t>
      </w:r>
      <w:r w:rsidR="00AC37AD" w:rsidRPr="007B0A95">
        <w:rPr>
          <w:rFonts w:eastAsia="Calibri"/>
          <w:sz w:val="28"/>
          <w:szCs w:val="28"/>
          <w:lang w:eastAsia="en-US"/>
        </w:rPr>
        <w:t>2</w:t>
      </w:r>
      <w:r w:rsidR="00587C06" w:rsidRPr="007B0A95">
        <w:rPr>
          <w:rFonts w:eastAsia="Calibri"/>
          <w:sz w:val="28"/>
          <w:szCs w:val="28"/>
          <w:lang w:eastAsia="en-US"/>
        </w:rPr>
        <w:t>79</w:t>
      </w:r>
      <w:r w:rsidR="00AC37AD" w:rsidRPr="007B0A95">
        <w:rPr>
          <w:rFonts w:eastAsia="Calibri"/>
          <w:sz w:val="28"/>
          <w:szCs w:val="28"/>
          <w:lang w:eastAsia="en-US"/>
        </w:rPr>
        <w:t xml:space="preserve"> </w:t>
      </w:r>
      <w:r w:rsidRPr="007B0A95">
        <w:rPr>
          <w:rFonts w:eastAsia="Calibri"/>
          <w:sz w:val="28"/>
          <w:szCs w:val="28"/>
          <w:lang w:eastAsia="en-US"/>
        </w:rPr>
        <w:t>человек.</w:t>
      </w:r>
    </w:p>
    <w:p w:rsidR="00CC35DF" w:rsidRPr="007B0A95" w:rsidRDefault="00AC37AD" w:rsidP="00EF66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A95">
        <w:rPr>
          <w:rFonts w:eastAsia="Calibri"/>
          <w:sz w:val="28"/>
          <w:szCs w:val="28"/>
          <w:lang w:eastAsia="en-US"/>
        </w:rPr>
        <w:t>За 9 месяцев 202</w:t>
      </w:r>
      <w:r w:rsidR="00D21DCF" w:rsidRPr="007B0A95">
        <w:rPr>
          <w:rFonts w:eastAsia="Calibri"/>
          <w:sz w:val="28"/>
          <w:szCs w:val="28"/>
          <w:lang w:eastAsia="en-US"/>
        </w:rPr>
        <w:t>5</w:t>
      </w:r>
      <w:r w:rsidRPr="007B0A95">
        <w:rPr>
          <w:rFonts w:eastAsia="Calibri"/>
          <w:sz w:val="28"/>
          <w:szCs w:val="28"/>
          <w:lang w:eastAsia="en-US"/>
        </w:rPr>
        <w:t xml:space="preserve"> года число</w:t>
      </w:r>
      <w:r w:rsidR="00CC35DF" w:rsidRPr="007B0A95">
        <w:rPr>
          <w:rFonts w:eastAsia="Calibri"/>
          <w:sz w:val="28"/>
          <w:szCs w:val="28"/>
          <w:lang w:eastAsia="en-US"/>
        </w:rPr>
        <w:t xml:space="preserve"> браков -</w:t>
      </w:r>
      <w:r w:rsidR="002F5415">
        <w:rPr>
          <w:rFonts w:eastAsia="Calibri"/>
          <w:sz w:val="28"/>
          <w:szCs w:val="28"/>
          <w:lang w:eastAsia="en-US"/>
        </w:rPr>
        <w:t xml:space="preserve"> </w:t>
      </w:r>
      <w:r w:rsidR="000A4BD7" w:rsidRPr="007B0A95">
        <w:rPr>
          <w:rFonts w:eastAsia="Calibri"/>
          <w:sz w:val="28"/>
          <w:szCs w:val="28"/>
          <w:lang w:eastAsia="en-US"/>
        </w:rPr>
        <w:t>8</w:t>
      </w:r>
      <w:r w:rsidR="00587C06" w:rsidRPr="007B0A95">
        <w:rPr>
          <w:rFonts w:eastAsia="Calibri"/>
          <w:sz w:val="28"/>
          <w:szCs w:val="28"/>
          <w:lang w:eastAsia="en-US"/>
        </w:rPr>
        <w:t>7</w:t>
      </w:r>
      <w:r w:rsidRPr="007B0A95">
        <w:rPr>
          <w:rFonts w:eastAsia="Calibri"/>
          <w:sz w:val="28"/>
          <w:szCs w:val="28"/>
          <w:lang w:eastAsia="en-US"/>
        </w:rPr>
        <w:t xml:space="preserve">, </w:t>
      </w:r>
      <w:r w:rsidR="00CC35DF" w:rsidRPr="007B0A95">
        <w:rPr>
          <w:rFonts w:eastAsia="Calibri"/>
          <w:sz w:val="28"/>
          <w:szCs w:val="28"/>
          <w:lang w:eastAsia="en-US"/>
        </w:rPr>
        <w:t xml:space="preserve"> число разводов</w:t>
      </w:r>
      <w:r w:rsidR="002F5415">
        <w:rPr>
          <w:rFonts w:eastAsia="Calibri"/>
          <w:sz w:val="28"/>
          <w:szCs w:val="28"/>
          <w:lang w:eastAsia="en-US"/>
        </w:rPr>
        <w:t xml:space="preserve"> -</w:t>
      </w:r>
      <w:r w:rsidR="00CC35DF" w:rsidRPr="007B0A95">
        <w:rPr>
          <w:rFonts w:eastAsia="Calibri"/>
          <w:sz w:val="28"/>
          <w:szCs w:val="28"/>
          <w:lang w:eastAsia="en-US"/>
        </w:rPr>
        <w:t xml:space="preserve"> </w:t>
      </w:r>
      <w:r w:rsidR="00587C06" w:rsidRPr="007B0A95">
        <w:rPr>
          <w:rFonts w:eastAsia="Calibri"/>
          <w:sz w:val="28"/>
          <w:szCs w:val="28"/>
          <w:lang w:eastAsia="en-US"/>
        </w:rPr>
        <w:t>48</w:t>
      </w:r>
      <w:r w:rsidRPr="007B0A95">
        <w:rPr>
          <w:rFonts w:eastAsia="Calibri"/>
          <w:sz w:val="28"/>
          <w:szCs w:val="28"/>
          <w:lang w:eastAsia="en-US"/>
        </w:rPr>
        <w:t>.</w:t>
      </w:r>
    </w:p>
    <w:p w:rsidR="00C4194E" w:rsidRPr="007B0A95" w:rsidRDefault="00602162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bCs/>
          <w:sz w:val="28"/>
          <w:szCs w:val="28"/>
        </w:rPr>
        <w:t>По истечени</w:t>
      </w:r>
      <w:r w:rsidR="002F5415">
        <w:rPr>
          <w:bCs/>
          <w:sz w:val="28"/>
          <w:szCs w:val="28"/>
        </w:rPr>
        <w:t>и</w:t>
      </w:r>
      <w:r w:rsidRPr="007B0A95">
        <w:rPr>
          <w:bCs/>
          <w:sz w:val="28"/>
          <w:szCs w:val="28"/>
        </w:rPr>
        <w:t xml:space="preserve"> 9 месяцев 202</w:t>
      </w:r>
      <w:r w:rsidR="00D21DCF" w:rsidRPr="007B0A95">
        <w:rPr>
          <w:bCs/>
          <w:sz w:val="28"/>
          <w:szCs w:val="28"/>
        </w:rPr>
        <w:t>5</w:t>
      </w:r>
      <w:r w:rsidRPr="007B0A95">
        <w:rPr>
          <w:bCs/>
          <w:sz w:val="28"/>
          <w:szCs w:val="28"/>
        </w:rPr>
        <w:t xml:space="preserve"> года</w:t>
      </w:r>
      <w:r w:rsidR="00CC35DF" w:rsidRPr="007B0A95">
        <w:rPr>
          <w:bCs/>
          <w:sz w:val="28"/>
          <w:szCs w:val="28"/>
        </w:rPr>
        <w:t xml:space="preserve"> </w:t>
      </w:r>
      <w:r w:rsidR="002F5415">
        <w:rPr>
          <w:bCs/>
          <w:sz w:val="28"/>
          <w:szCs w:val="28"/>
        </w:rPr>
        <w:t xml:space="preserve">число </w:t>
      </w:r>
      <w:r w:rsidR="00CC35DF" w:rsidRPr="007B0A95">
        <w:rPr>
          <w:bCs/>
          <w:sz w:val="28"/>
          <w:szCs w:val="28"/>
        </w:rPr>
        <w:t>официально зарегистрированных  безработных состав</w:t>
      </w:r>
      <w:r w:rsidR="00932980" w:rsidRPr="007B0A95">
        <w:rPr>
          <w:bCs/>
          <w:sz w:val="28"/>
          <w:szCs w:val="28"/>
        </w:rPr>
        <w:t xml:space="preserve">ило </w:t>
      </w:r>
      <w:r w:rsidR="00D21DCF" w:rsidRPr="007B0A95">
        <w:rPr>
          <w:sz w:val="28"/>
          <w:szCs w:val="28"/>
        </w:rPr>
        <w:t>36</w:t>
      </w:r>
      <w:r w:rsidR="00932980" w:rsidRPr="007B0A95">
        <w:rPr>
          <w:sz w:val="28"/>
          <w:szCs w:val="28"/>
        </w:rPr>
        <w:t xml:space="preserve"> человек</w:t>
      </w:r>
      <w:r w:rsidR="00CC35DF" w:rsidRPr="007B0A95">
        <w:rPr>
          <w:sz w:val="28"/>
          <w:szCs w:val="28"/>
        </w:rPr>
        <w:t>, потребность в работниках, заявленная предприятиями</w:t>
      </w:r>
      <w:r w:rsidR="002F5415">
        <w:rPr>
          <w:sz w:val="28"/>
          <w:szCs w:val="28"/>
        </w:rPr>
        <w:t>,</w:t>
      </w:r>
      <w:r w:rsidR="00CC35DF" w:rsidRPr="007B0A95">
        <w:rPr>
          <w:sz w:val="28"/>
          <w:szCs w:val="28"/>
        </w:rPr>
        <w:t xml:space="preserve"> составляет </w:t>
      </w:r>
      <w:r w:rsidR="00D21DCF" w:rsidRPr="007B0A95">
        <w:rPr>
          <w:sz w:val="28"/>
          <w:szCs w:val="28"/>
        </w:rPr>
        <w:t>354</w:t>
      </w:r>
      <w:r w:rsidR="0023724E" w:rsidRPr="007B0A95">
        <w:rPr>
          <w:sz w:val="28"/>
          <w:szCs w:val="28"/>
        </w:rPr>
        <w:t xml:space="preserve"> </w:t>
      </w:r>
      <w:r w:rsidR="00CC35DF" w:rsidRPr="007B0A95">
        <w:rPr>
          <w:sz w:val="28"/>
          <w:szCs w:val="28"/>
        </w:rPr>
        <w:t>человек</w:t>
      </w:r>
      <w:r w:rsidR="002F5415">
        <w:rPr>
          <w:sz w:val="28"/>
          <w:szCs w:val="28"/>
        </w:rPr>
        <w:t>а</w:t>
      </w:r>
      <w:r w:rsidR="00CC35DF" w:rsidRPr="007B0A95">
        <w:rPr>
          <w:sz w:val="28"/>
          <w:szCs w:val="28"/>
        </w:rPr>
        <w:t xml:space="preserve">. </w:t>
      </w:r>
      <w:r w:rsidR="00BE2AE9" w:rsidRPr="007B0A95">
        <w:rPr>
          <w:sz w:val="28"/>
          <w:szCs w:val="28"/>
        </w:rPr>
        <w:t>Всего т</w:t>
      </w:r>
      <w:r w:rsidR="00CC35DF" w:rsidRPr="007B0A95">
        <w:rPr>
          <w:sz w:val="28"/>
          <w:szCs w:val="28"/>
        </w:rPr>
        <w:t xml:space="preserve">рудоустроено </w:t>
      </w:r>
      <w:r w:rsidR="00D21DCF" w:rsidRPr="007B0A95">
        <w:rPr>
          <w:sz w:val="28"/>
          <w:szCs w:val="28"/>
        </w:rPr>
        <w:t>48</w:t>
      </w:r>
      <w:r w:rsidR="0091077D" w:rsidRPr="007B0A95">
        <w:rPr>
          <w:sz w:val="28"/>
          <w:szCs w:val="28"/>
        </w:rPr>
        <w:t xml:space="preserve"> </w:t>
      </w:r>
      <w:r w:rsidR="00BE2AE9" w:rsidRPr="007B0A95">
        <w:rPr>
          <w:sz w:val="28"/>
          <w:szCs w:val="28"/>
        </w:rPr>
        <w:t>человек,</w:t>
      </w:r>
      <w:r w:rsidR="0091077D" w:rsidRPr="007B0A95">
        <w:rPr>
          <w:sz w:val="28"/>
          <w:szCs w:val="28"/>
        </w:rPr>
        <w:t xml:space="preserve"> </w:t>
      </w:r>
      <w:proofErr w:type="gramStart"/>
      <w:r w:rsidR="0091077D" w:rsidRPr="007B0A95">
        <w:rPr>
          <w:sz w:val="28"/>
          <w:szCs w:val="28"/>
        </w:rPr>
        <w:t>в</w:t>
      </w:r>
      <w:proofErr w:type="gramEnd"/>
      <w:r w:rsidR="00D21DCF" w:rsidRPr="007B0A95">
        <w:rPr>
          <w:sz w:val="28"/>
          <w:szCs w:val="28"/>
        </w:rPr>
        <w:t xml:space="preserve"> </w:t>
      </w:r>
      <w:r w:rsidR="0091077D" w:rsidRPr="007B0A95">
        <w:rPr>
          <w:sz w:val="28"/>
          <w:szCs w:val="28"/>
        </w:rPr>
        <w:t xml:space="preserve">крупные из них: </w:t>
      </w:r>
      <w:proofErr w:type="spellStart"/>
      <w:r w:rsidR="00BE2AE9" w:rsidRPr="007B0A95">
        <w:rPr>
          <w:sz w:val="28"/>
          <w:szCs w:val="28"/>
        </w:rPr>
        <w:t>ТнВ</w:t>
      </w:r>
      <w:proofErr w:type="spellEnd"/>
      <w:r w:rsidR="00BE2AE9" w:rsidRPr="007B0A95">
        <w:rPr>
          <w:sz w:val="28"/>
          <w:szCs w:val="28"/>
        </w:rPr>
        <w:t xml:space="preserve"> «Сыр Стародубский»,</w:t>
      </w:r>
      <w:r w:rsidR="002F5415">
        <w:rPr>
          <w:sz w:val="28"/>
          <w:szCs w:val="28"/>
        </w:rPr>
        <w:t xml:space="preserve"> ОАО «</w:t>
      </w:r>
      <w:r w:rsidR="0091077D" w:rsidRPr="007B0A95">
        <w:rPr>
          <w:sz w:val="28"/>
          <w:szCs w:val="28"/>
        </w:rPr>
        <w:t>КОНСЕРВСУШПРОД</w:t>
      </w:r>
      <w:r w:rsidR="002F5415">
        <w:rPr>
          <w:sz w:val="28"/>
          <w:szCs w:val="28"/>
        </w:rPr>
        <w:t>»</w:t>
      </w:r>
      <w:r w:rsidR="0091077D" w:rsidRPr="007B0A95">
        <w:rPr>
          <w:sz w:val="28"/>
          <w:szCs w:val="28"/>
        </w:rPr>
        <w:t>,</w:t>
      </w:r>
      <w:r w:rsidR="00BE2AE9" w:rsidRPr="007B0A95">
        <w:rPr>
          <w:sz w:val="28"/>
          <w:szCs w:val="28"/>
        </w:rPr>
        <w:t xml:space="preserve"> ООО «</w:t>
      </w:r>
      <w:proofErr w:type="spellStart"/>
      <w:r w:rsidR="00BE2AE9" w:rsidRPr="007B0A95">
        <w:rPr>
          <w:sz w:val="28"/>
          <w:szCs w:val="28"/>
        </w:rPr>
        <w:t>Меленский</w:t>
      </w:r>
      <w:proofErr w:type="spellEnd"/>
      <w:r w:rsidR="00BE2AE9" w:rsidRPr="007B0A95">
        <w:rPr>
          <w:sz w:val="28"/>
          <w:szCs w:val="28"/>
        </w:rPr>
        <w:t xml:space="preserve"> картофель</w:t>
      </w:r>
      <w:r w:rsidR="002F5415">
        <w:rPr>
          <w:sz w:val="28"/>
          <w:szCs w:val="28"/>
        </w:rPr>
        <w:t>»</w:t>
      </w:r>
      <w:r w:rsidR="0091077D" w:rsidRPr="007B0A95">
        <w:rPr>
          <w:sz w:val="28"/>
          <w:szCs w:val="28"/>
        </w:rPr>
        <w:t xml:space="preserve">, ИП </w:t>
      </w:r>
      <w:proofErr w:type="spellStart"/>
      <w:r w:rsidR="0091077D" w:rsidRPr="007B0A95">
        <w:rPr>
          <w:sz w:val="28"/>
          <w:szCs w:val="28"/>
        </w:rPr>
        <w:t>Довгалев</w:t>
      </w:r>
      <w:proofErr w:type="spellEnd"/>
      <w:r w:rsidR="0091077D" w:rsidRPr="007B0A95">
        <w:rPr>
          <w:sz w:val="28"/>
          <w:szCs w:val="28"/>
        </w:rPr>
        <w:t xml:space="preserve"> М. М., ИП </w:t>
      </w:r>
      <w:proofErr w:type="spellStart"/>
      <w:r w:rsidR="0091077D" w:rsidRPr="007B0A95">
        <w:rPr>
          <w:sz w:val="28"/>
          <w:szCs w:val="28"/>
        </w:rPr>
        <w:t>Ахламов</w:t>
      </w:r>
      <w:proofErr w:type="spellEnd"/>
      <w:r w:rsidR="0091077D" w:rsidRPr="007B0A95">
        <w:rPr>
          <w:sz w:val="28"/>
          <w:szCs w:val="28"/>
        </w:rPr>
        <w:t xml:space="preserve"> А. В.</w:t>
      </w:r>
    </w:p>
    <w:p w:rsidR="00377DB7" w:rsidRPr="007B0A95" w:rsidRDefault="00377DB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Ведущими видами экономической деятельности являются </w:t>
      </w:r>
      <w:r w:rsidR="008F1852" w:rsidRPr="007B0A95">
        <w:rPr>
          <w:sz w:val="28"/>
          <w:szCs w:val="28"/>
        </w:rPr>
        <w:t>пере</w:t>
      </w:r>
      <w:r w:rsidR="00BE2AE9" w:rsidRPr="007B0A95">
        <w:rPr>
          <w:sz w:val="28"/>
          <w:szCs w:val="28"/>
        </w:rPr>
        <w:t>р</w:t>
      </w:r>
      <w:r w:rsidR="008F1852" w:rsidRPr="007B0A95">
        <w:rPr>
          <w:sz w:val="28"/>
          <w:szCs w:val="28"/>
        </w:rPr>
        <w:t xml:space="preserve">абатывающие </w:t>
      </w:r>
      <w:r w:rsidRPr="007B0A95">
        <w:rPr>
          <w:sz w:val="28"/>
          <w:szCs w:val="28"/>
        </w:rPr>
        <w:t>производства</w:t>
      </w:r>
      <w:r w:rsidR="008F1852" w:rsidRPr="007B0A95">
        <w:rPr>
          <w:sz w:val="28"/>
          <w:szCs w:val="28"/>
        </w:rPr>
        <w:t>, сельское</w:t>
      </w:r>
      <w:r w:rsidRPr="007B0A95">
        <w:rPr>
          <w:sz w:val="28"/>
          <w:szCs w:val="28"/>
        </w:rPr>
        <w:t xml:space="preserve"> хозяйство, торговля оптовая и розничная, </w:t>
      </w:r>
      <w:r w:rsidR="00A06EE8" w:rsidRPr="007B0A95">
        <w:rPr>
          <w:sz w:val="28"/>
          <w:szCs w:val="28"/>
        </w:rPr>
        <w:t>ремонт автотранспортных средств</w:t>
      </w:r>
      <w:r w:rsidR="008F1852" w:rsidRPr="007B0A95">
        <w:rPr>
          <w:sz w:val="28"/>
          <w:szCs w:val="28"/>
        </w:rPr>
        <w:t>, государственное управление,</w:t>
      </w:r>
      <w:r w:rsidRPr="007B0A95">
        <w:rPr>
          <w:sz w:val="28"/>
          <w:szCs w:val="28"/>
        </w:rPr>
        <w:t xml:space="preserve"> деятельность в области здравоохранения и социальных ус</w:t>
      </w:r>
      <w:r w:rsidR="008F1852" w:rsidRPr="007B0A95">
        <w:rPr>
          <w:sz w:val="28"/>
          <w:szCs w:val="28"/>
        </w:rPr>
        <w:t>луг,</w:t>
      </w:r>
      <w:r w:rsidRPr="007B0A95">
        <w:rPr>
          <w:sz w:val="28"/>
          <w:szCs w:val="28"/>
        </w:rPr>
        <w:t xml:space="preserve"> образование,</w:t>
      </w:r>
      <w:r w:rsidR="008F1852" w:rsidRPr="007B0A95">
        <w:rPr>
          <w:sz w:val="28"/>
          <w:szCs w:val="28"/>
        </w:rPr>
        <w:t xml:space="preserve"> культура.</w:t>
      </w:r>
      <w:r w:rsidRPr="007B0A95">
        <w:rPr>
          <w:sz w:val="28"/>
          <w:szCs w:val="28"/>
        </w:rPr>
        <w:t xml:space="preserve"> </w:t>
      </w:r>
    </w:p>
    <w:p w:rsidR="00CC35DF" w:rsidRPr="007B0A95" w:rsidRDefault="002F5415" w:rsidP="00EF66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Pr="002F5415">
        <w:rPr>
          <w:rFonts w:eastAsia="Calibri"/>
          <w:sz w:val="28"/>
          <w:szCs w:val="28"/>
          <w:lang w:eastAsia="en-US"/>
        </w:rPr>
        <w:t xml:space="preserve">а 9 месяцев 2025 года </w:t>
      </w:r>
      <w:r>
        <w:rPr>
          <w:rFonts w:eastAsia="Calibri"/>
          <w:sz w:val="28"/>
          <w:szCs w:val="28"/>
          <w:lang w:eastAsia="en-US"/>
        </w:rPr>
        <w:t>с</w:t>
      </w:r>
      <w:r w:rsidR="00024827" w:rsidRPr="007B0A95">
        <w:rPr>
          <w:rFonts w:eastAsia="Calibri"/>
          <w:sz w:val="28"/>
          <w:szCs w:val="28"/>
          <w:lang w:eastAsia="en-US"/>
        </w:rPr>
        <w:t xml:space="preserve">реднемесячная </w:t>
      </w:r>
      <w:r w:rsidR="00D52094" w:rsidRPr="007B0A95">
        <w:rPr>
          <w:rFonts w:eastAsia="Calibri"/>
          <w:sz w:val="28"/>
          <w:szCs w:val="28"/>
          <w:lang w:eastAsia="en-US"/>
        </w:rPr>
        <w:t xml:space="preserve">номинальная </w:t>
      </w:r>
      <w:r w:rsidR="00024827" w:rsidRPr="007B0A95">
        <w:rPr>
          <w:rFonts w:eastAsia="Calibri"/>
          <w:sz w:val="28"/>
          <w:szCs w:val="28"/>
          <w:lang w:eastAsia="en-US"/>
        </w:rPr>
        <w:t xml:space="preserve">заработная плата работников по крупным и средним предприятиям </w:t>
      </w:r>
      <w:r w:rsidR="00D52094" w:rsidRPr="007B0A95">
        <w:rPr>
          <w:rFonts w:eastAsia="Calibri"/>
          <w:sz w:val="28"/>
          <w:szCs w:val="28"/>
          <w:lang w:eastAsia="en-US"/>
        </w:rPr>
        <w:t xml:space="preserve">Стародубского муниципального округа </w:t>
      </w:r>
      <w:r w:rsidR="00024827" w:rsidRPr="007B0A95">
        <w:rPr>
          <w:rFonts w:eastAsia="Calibri"/>
          <w:sz w:val="28"/>
          <w:szCs w:val="28"/>
          <w:lang w:eastAsia="en-US"/>
        </w:rPr>
        <w:t xml:space="preserve">составила </w:t>
      </w:r>
      <w:r>
        <w:rPr>
          <w:rFonts w:eastAsia="Calibri"/>
          <w:sz w:val="28"/>
          <w:szCs w:val="28"/>
          <w:lang w:eastAsia="en-US"/>
        </w:rPr>
        <w:t>56,</w:t>
      </w:r>
      <w:r w:rsidR="009511A6">
        <w:rPr>
          <w:rFonts w:eastAsia="Calibri"/>
          <w:sz w:val="28"/>
          <w:szCs w:val="28"/>
          <w:lang w:eastAsia="en-US"/>
        </w:rPr>
        <w:t>6</w:t>
      </w:r>
      <w:r w:rsidR="00E00A54" w:rsidRPr="007B0A95">
        <w:rPr>
          <w:rFonts w:eastAsia="Calibri"/>
          <w:sz w:val="28"/>
          <w:szCs w:val="28"/>
          <w:lang w:eastAsia="en-US"/>
        </w:rPr>
        <w:t xml:space="preserve"> </w:t>
      </w:r>
      <w:r w:rsidR="006D6731" w:rsidRPr="007B0A95">
        <w:rPr>
          <w:rFonts w:eastAsia="Calibri"/>
          <w:sz w:val="28"/>
          <w:szCs w:val="28"/>
          <w:lang w:eastAsia="en-US"/>
        </w:rPr>
        <w:t xml:space="preserve">тыс. </w:t>
      </w:r>
      <w:r w:rsidR="00602162" w:rsidRPr="007B0A95">
        <w:rPr>
          <w:rFonts w:eastAsia="Calibri"/>
          <w:sz w:val="28"/>
          <w:szCs w:val="28"/>
          <w:lang w:eastAsia="en-US"/>
        </w:rPr>
        <w:t>руб., что составляет 1</w:t>
      </w:r>
      <w:r w:rsidR="00E00A54" w:rsidRPr="007B0A95">
        <w:rPr>
          <w:rFonts w:eastAsia="Calibri"/>
          <w:sz w:val="28"/>
          <w:szCs w:val="28"/>
          <w:lang w:eastAsia="en-US"/>
        </w:rPr>
        <w:t>15</w:t>
      </w:r>
      <w:r w:rsidR="00602162" w:rsidRPr="007B0A95">
        <w:rPr>
          <w:rFonts w:eastAsia="Calibri"/>
          <w:sz w:val="28"/>
          <w:szCs w:val="28"/>
          <w:lang w:eastAsia="en-US"/>
        </w:rPr>
        <w:t>,</w:t>
      </w:r>
      <w:r w:rsidR="00E00A54" w:rsidRPr="007B0A95">
        <w:rPr>
          <w:rFonts w:eastAsia="Calibri"/>
          <w:sz w:val="28"/>
          <w:szCs w:val="28"/>
          <w:lang w:eastAsia="en-US"/>
        </w:rPr>
        <w:t>7</w:t>
      </w:r>
      <w:r w:rsidR="00602162" w:rsidRPr="007B0A95">
        <w:rPr>
          <w:rFonts w:eastAsia="Calibri"/>
          <w:sz w:val="28"/>
          <w:szCs w:val="28"/>
          <w:lang w:eastAsia="en-US"/>
        </w:rPr>
        <w:t>%  к</w:t>
      </w:r>
      <w:r w:rsidR="00A06EE8" w:rsidRPr="007B0A95">
        <w:rPr>
          <w:rFonts w:eastAsia="Calibri"/>
          <w:sz w:val="28"/>
          <w:szCs w:val="28"/>
          <w:lang w:eastAsia="en-US"/>
        </w:rPr>
        <w:t xml:space="preserve"> аналогичному периоду 202</w:t>
      </w:r>
      <w:r w:rsidR="00101F21" w:rsidRPr="007B0A95">
        <w:rPr>
          <w:rFonts w:eastAsia="Calibri"/>
          <w:sz w:val="28"/>
          <w:szCs w:val="28"/>
          <w:lang w:eastAsia="en-US"/>
        </w:rPr>
        <w:t>4</w:t>
      </w:r>
      <w:r w:rsidR="00772545" w:rsidRPr="007B0A95">
        <w:rPr>
          <w:rFonts w:eastAsia="Calibri"/>
          <w:sz w:val="28"/>
          <w:szCs w:val="28"/>
          <w:lang w:eastAsia="en-US"/>
        </w:rPr>
        <w:t xml:space="preserve"> </w:t>
      </w:r>
      <w:r w:rsidR="00A06EE8" w:rsidRPr="007B0A95">
        <w:rPr>
          <w:rFonts w:eastAsia="Calibri"/>
          <w:sz w:val="28"/>
          <w:szCs w:val="28"/>
          <w:lang w:eastAsia="en-US"/>
        </w:rPr>
        <w:t xml:space="preserve"> года. Численность </w:t>
      </w:r>
      <w:r w:rsidR="004D389C" w:rsidRPr="007B0A95">
        <w:rPr>
          <w:rFonts w:eastAsia="Calibri"/>
          <w:sz w:val="28"/>
          <w:szCs w:val="28"/>
          <w:lang w:eastAsia="en-US"/>
        </w:rPr>
        <w:t xml:space="preserve"> населения </w:t>
      </w:r>
      <w:r w:rsidR="008F1852" w:rsidRPr="007B0A95">
        <w:rPr>
          <w:rFonts w:eastAsia="Calibri"/>
          <w:sz w:val="28"/>
          <w:szCs w:val="28"/>
          <w:lang w:eastAsia="en-US"/>
        </w:rPr>
        <w:t>трудоспособного возраста 1</w:t>
      </w:r>
      <w:r w:rsidR="00772545" w:rsidRPr="007B0A95">
        <w:rPr>
          <w:rFonts w:eastAsia="Calibri"/>
          <w:sz w:val="28"/>
          <w:szCs w:val="28"/>
          <w:lang w:eastAsia="en-US"/>
        </w:rPr>
        <w:t>9</w:t>
      </w:r>
      <w:r w:rsidR="00D21DCF" w:rsidRPr="007B0A95">
        <w:rPr>
          <w:rFonts w:eastAsia="Calibri"/>
          <w:sz w:val="28"/>
          <w:szCs w:val="28"/>
          <w:lang w:eastAsia="en-US"/>
        </w:rPr>
        <w:t>014</w:t>
      </w:r>
      <w:r w:rsidR="008F1852" w:rsidRPr="007B0A95">
        <w:rPr>
          <w:rFonts w:eastAsia="Calibri"/>
          <w:sz w:val="28"/>
          <w:szCs w:val="28"/>
          <w:lang w:eastAsia="en-US"/>
        </w:rPr>
        <w:t xml:space="preserve"> </w:t>
      </w:r>
      <w:r w:rsidR="00772545" w:rsidRPr="007B0A95">
        <w:rPr>
          <w:rFonts w:eastAsia="Calibri"/>
          <w:sz w:val="28"/>
          <w:szCs w:val="28"/>
          <w:lang w:eastAsia="en-US"/>
        </w:rPr>
        <w:t>человек.</w:t>
      </w:r>
    </w:p>
    <w:p w:rsidR="00FC58FC" w:rsidRPr="007B0A95" w:rsidRDefault="00FC58FC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C58FC" w:rsidRPr="007B0A95" w:rsidRDefault="00FC58FC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C58FC" w:rsidRPr="007B0A95" w:rsidRDefault="00FC58FC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C58FC" w:rsidRPr="007B0A95" w:rsidRDefault="00FC58FC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D21DCF" w:rsidRPr="007B0A95" w:rsidRDefault="00D21DCF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D21DCF" w:rsidRPr="007B0A95" w:rsidRDefault="00D21DCF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D21DCF" w:rsidRPr="007B0A95" w:rsidRDefault="00D21DCF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C58FC" w:rsidRPr="007B0A95" w:rsidRDefault="00FC58FC" w:rsidP="00EF660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A4761" w:rsidRPr="007B0A95" w:rsidRDefault="00473CE2" w:rsidP="00EF6600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7B0A95">
        <w:rPr>
          <w:b/>
          <w:i/>
          <w:sz w:val="28"/>
          <w:szCs w:val="28"/>
          <w:u w:val="single"/>
        </w:rPr>
        <w:lastRenderedPageBreak/>
        <w:t>Поддержка малого бизнеса</w:t>
      </w:r>
    </w:p>
    <w:p w:rsidR="00FA4761" w:rsidRPr="007B0A95" w:rsidRDefault="00FA4761" w:rsidP="00EF66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A4761" w:rsidRPr="007B0A95" w:rsidRDefault="00DD0537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4D389C" w:rsidRPr="007B0A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течение</w:t>
      </w:r>
      <w:r w:rsidR="004D389C" w:rsidRPr="007B0A95">
        <w:rPr>
          <w:bCs/>
          <w:sz w:val="28"/>
          <w:szCs w:val="28"/>
        </w:rPr>
        <w:t xml:space="preserve"> </w:t>
      </w:r>
      <w:r w:rsidR="004D2737" w:rsidRPr="007B0A95">
        <w:rPr>
          <w:bCs/>
          <w:sz w:val="28"/>
          <w:szCs w:val="28"/>
        </w:rPr>
        <w:t xml:space="preserve">9 </w:t>
      </w:r>
      <w:r w:rsidR="004D389C" w:rsidRPr="007B0A95">
        <w:rPr>
          <w:bCs/>
          <w:sz w:val="28"/>
          <w:szCs w:val="28"/>
        </w:rPr>
        <w:t>месяцев 202</w:t>
      </w:r>
      <w:r w:rsidR="004D2737" w:rsidRPr="007B0A95">
        <w:rPr>
          <w:bCs/>
          <w:sz w:val="28"/>
          <w:szCs w:val="28"/>
        </w:rPr>
        <w:t>5</w:t>
      </w:r>
      <w:r w:rsidR="004D389C" w:rsidRPr="007B0A95">
        <w:rPr>
          <w:bCs/>
          <w:sz w:val="28"/>
          <w:szCs w:val="28"/>
        </w:rPr>
        <w:t xml:space="preserve"> </w:t>
      </w:r>
      <w:r w:rsidR="00FA4761" w:rsidRPr="007B0A95">
        <w:rPr>
          <w:sz w:val="28"/>
          <w:szCs w:val="28"/>
        </w:rPr>
        <w:t>год</w:t>
      </w:r>
      <w:r w:rsidR="004D389C" w:rsidRPr="007B0A95">
        <w:rPr>
          <w:sz w:val="28"/>
          <w:szCs w:val="28"/>
        </w:rPr>
        <w:t xml:space="preserve">а </w:t>
      </w:r>
      <w:r w:rsidR="00FA4761" w:rsidRPr="007B0A95">
        <w:rPr>
          <w:sz w:val="28"/>
          <w:szCs w:val="28"/>
        </w:rPr>
        <w:t xml:space="preserve"> на территории округа осуществляли хозяйственную деятельность 7</w:t>
      </w:r>
      <w:r w:rsidR="004D2737" w:rsidRPr="007B0A95">
        <w:rPr>
          <w:sz w:val="28"/>
          <w:szCs w:val="28"/>
        </w:rPr>
        <w:t>37</w:t>
      </w:r>
      <w:r w:rsidR="00FA4761" w:rsidRPr="007B0A95">
        <w:rPr>
          <w:sz w:val="28"/>
          <w:szCs w:val="28"/>
        </w:rPr>
        <w:t xml:space="preserve"> малых и средних предприя</w:t>
      </w:r>
      <w:r w:rsidR="0084377A" w:rsidRPr="007B0A95">
        <w:rPr>
          <w:sz w:val="28"/>
          <w:szCs w:val="28"/>
        </w:rPr>
        <w:t xml:space="preserve">тий, включая </w:t>
      </w:r>
      <w:r w:rsidR="00772545" w:rsidRPr="007B0A95">
        <w:rPr>
          <w:sz w:val="28"/>
          <w:szCs w:val="28"/>
        </w:rPr>
        <w:t xml:space="preserve"> </w:t>
      </w:r>
      <w:proofErr w:type="spellStart"/>
      <w:r w:rsidR="0084377A" w:rsidRPr="007B0A95">
        <w:rPr>
          <w:sz w:val="28"/>
          <w:szCs w:val="28"/>
        </w:rPr>
        <w:t>микропредприятия</w:t>
      </w:r>
      <w:proofErr w:type="spellEnd"/>
      <w:r w:rsidR="00772545" w:rsidRPr="007B0A95">
        <w:rPr>
          <w:sz w:val="28"/>
          <w:szCs w:val="28"/>
        </w:rPr>
        <w:t>.</w:t>
      </w:r>
    </w:p>
    <w:p w:rsidR="00FA4761" w:rsidRPr="007B0A95" w:rsidRDefault="00FA4761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Предприятия малого и среднего бизнеса </w:t>
      </w:r>
      <w:r w:rsidR="000B3485">
        <w:rPr>
          <w:sz w:val="28"/>
          <w:szCs w:val="28"/>
        </w:rPr>
        <w:t xml:space="preserve">в основном </w:t>
      </w:r>
      <w:r w:rsidRPr="007B0A95">
        <w:rPr>
          <w:sz w:val="28"/>
          <w:szCs w:val="28"/>
        </w:rPr>
        <w:t>осуществляют деятельность в отраслях: оптовая и розничная торговля, производство и выращивание сельскохозяйственной продукции, ремонт автотранспортных средств,  строительство, транспортные перевозки и связь.</w:t>
      </w:r>
    </w:p>
    <w:p w:rsidR="00FA4761" w:rsidRPr="007B0A95" w:rsidRDefault="00FA4761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 В разрезе видов экономической деятельности наибольший удельный вес приходится на следующие виды экономической деятельности: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Розничная и оптовая торговля пищевыми и с</w:t>
      </w:r>
      <w:r w:rsidR="000B3485">
        <w:rPr>
          <w:szCs w:val="28"/>
        </w:rPr>
        <w:t xml:space="preserve">ельскохозяйственными продуктами - </w:t>
      </w:r>
      <w:r w:rsidRPr="007B0A95">
        <w:rPr>
          <w:szCs w:val="28"/>
        </w:rPr>
        <w:t>70%</w:t>
      </w:r>
    </w:p>
    <w:p w:rsidR="0084377A" w:rsidRPr="007B0A95" w:rsidRDefault="0084377A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Ремонт автотранспортных средств и оказание транспортных услуг 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7%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Деятельность ресторанов и кафе, услуги общественного питания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5%</w:t>
      </w:r>
      <w:r w:rsidR="000B3485">
        <w:rPr>
          <w:szCs w:val="28"/>
        </w:rPr>
        <w:t xml:space="preserve"> 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Строительство (выполнение ремонтных работ)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2%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Предоставление услуг парикмахерскими и салонами красоты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2%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Производство пищевых продуктов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1%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Производство готовых металлических изделий, мебели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1%</w:t>
      </w:r>
    </w:p>
    <w:p w:rsidR="00FA4761" w:rsidRPr="007B0A95" w:rsidRDefault="00FA4761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Организация похорон и предоставление связанных с ними услуг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-</w:t>
      </w:r>
      <w:r w:rsidR="000B3485">
        <w:rPr>
          <w:szCs w:val="28"/>
        </w:rPr>
        <w:t xml:space="preserve"> </w:t>
      </w:r>
      <w:r w:rsidRPr="007B0A95">
        <w:rPr>
          <w:szCs w:val="28"/>
        </w:rPr>
        <w:t>1%</w:t>
      </w:r>
    </w:p>
    <w:p w:rsidR="00FA4761" w:rsidRPr="007B0A95" w:rsidRDefault="000B3485" w:rsidP="00EF6600">
      <w:pPr>
        <w:pStyle w:val="af1"/>
        <w:numPr>
          <w:ilvl w:val="0"/>
          <w:numId w:val="6"/>
        </w:numPr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Предоставление прочих услуг - </w:t>
      </w:r>
      <w:r w:rsidR="008F1852" w:rsidRPr="007B0A95">
        <w:rPr>
          <w:szCs w:val="28"/>
        </w:rPr>
        <w:t>11%</w:t>
      </w:r>
    </w:p>
    <w:p w:rsidR="00FA4761" w:rsidRPr="007B0A95" w:rsidRDefault="00FA4761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Правительство Брянской области реализует инфраструктурные меры поддержки, позволяющие создать больший эффект для развития предпринимательской деятельности.</w:t>
      </w:r>
    </w:p>
    <w:p w:rsidR="00FA4761" w:rsidRPr="007B0A95" w:rsidRDefault="00FA4761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В настоящее время в городе Брянске функционируют:  </w:t>
      </w:r>
      <w:proofErr w:type="gramStart"/>
      <w:r w:rsidRPr="007B0A95">
        <w:rPr>
          <w:sz w:val="28"/>
          <w:szCs w:val="28"/>
        </w:rPr>
        <w:t>Центр инноваций социальной сферы</w:t>
      </w:r>
      <w:r w:rsidR="008F1852" w:rsidRP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 Центр поддержки предпринимательства</w:t>
      </w:r>
      <w:r w:rsidR="008F1852" w:rsidRP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Центр координации поддержки экспортно</w:t>
      </w:r>
      <w:r w:rsidR="000B348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ориентированных</w:t>
      </w:r>
      <w:r w:rsidR="000B348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субъектов малого и среднего предпринимате</w:t>
      </w:r>
      <w:r w:rsidR="008F1852" w:rsidRPr="007B0A95">
        <w:rPr>
          <w:sz w:val="28"/>
          <w:szCs w:val="28"/>
        </w:rPr>
        <w:t>льства,</w:t>
      </w:r>
      <w:r w:rsidRPr="007B0A95">
        <w:rPr>
          <w:sz w:val="28"/>
          <w:szCs w:val="28"/>
        </w:rPr>
        <w:t xml:space="preserve"> Региональный центр инжиниринга</w:t>
      </w:r>
      <w:r w:rsidR="008F1852" w:rsidRP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Центр развития </w:t>
      </w:r>
      <w:r w:rsidR="008F1852" w:rsidRPr="007B0A95">
        <w:rPr>
          <w:sz w:val="28"/>
          <w:szCs w:val="28"/>
        </w:rPr>
        <w:t>предпринимательства,</w:t>
      </w:r>
      <w:r w:rsidRPr="007B0A95">
        <w:rPr>
          <w:sz w:val="28"/>
          <w:szCs w:val="28"/>
        </w:rPr>
        <w:t xml:space="preserve"> Центры оказания услуг (ЦОУ) для бизнеса на базе ПАО «Сбербанк» и Брянского регионального филиала «</w:t>
      </w:r>
      <w:proofErr w:type="spellStart"/>
      <w:r w:rsidRPr="007B0A95">
        <w:rPr>
          <w:sz w:val="28"/>
          <w:szCs w:val="28"/>
        </w:rPr>
        <w:t>Россельхозбанка</w:t>
      </w:r>
      <w:proofErr w:type="spellEnd"/>
      <w:r w:rsidRPr="007B0A95">
        <w:rPr>
          <w:sz w:val="28"/>
          <w:szCs w:val="28"/>
        </w:rPr>
        <w:t xml:space="preserve">», которые </w:t>
      </w:r>
      <w:r w:rsidRPr="007B0A95">
        <w:rPr>
          <w:sz w:val="28"/>
          <w:szCs w:val="28"/>
        </w:rPr>
        <w:lastRenderedPageBreak/>
        <w:t>оказывают помощь и  создают благоприятные условия для развития предпри</w:t>
      </w:r>
      <w:r w:rsidR="0084377A" w:rsidRPr="007B0A95">
        <w:rPr>
          <w:sz w:val="28"/>
          <w:szCs w:val="28"/>
        </w:rPr>
        <w:t>нимательства в Брянской области и в Стародубском муниципальном округе.</w:t>
      </w:r>
      <w:proofErr w:type="gramEnd"/>
    </w:p>
    <w:p w:rsidR="00A91DAE" w:rsidRPr="00786B9D" w:rsidRDefault="00A91DAE" w:rsidP="00A91DA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9D">
        <w:rPr>
          <w:rFonts w:ascii="Times New Roman" w:hAnsi="Times New Roman" w:cs="Times New Roman"/>
          <w:sz w:val="28"/>
          <w:szCs w:val="28"/>
        </w:rPr>
        <w:t xml:space="preserve">За 10 месяцев 2025  года реализации мероприятия по оказанию государственной социальной помощи на основании социального контракта с малоимущими жителями Стародубского муниципального округа  на условиях, определенных федеральным законодательством и при условии выделения федеральных средств на данные цели,  заключено 6 социальных контрактов (далее СК), на осуществление индивидуальной предпринимательской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на общую </w:t>
      </w:r>
      <w:r w:rsidR="009511A6">
        <w:rPr>
          <w:rFonts w:ascii="Times New Roman" w:hAnsi="Times New Roman" w:cs="Times New Roman"/>
          <w:sz w:val="28"/>
          <w:szCs w:val="28"/>
        </w:rPr>
        <w:t>сумму 2 083, 5</w:t>
      </w:r>
      <w:r w:rsidRPr="00786B9D">
        <w:rPr>
          <w:rFonts w:ascii="Times New Roman" w:hAnsi="Times New Roman" w:cs="Times New Roman"/>
          <w:sz w:val="28"/>
          <w:szCs w:val="28"/>
        </w:rPr>
        <w:t xml:space="preserve"> тыс. руб.</w:t>
      </w:r>
      <w:proofErr w:type="gramEnd"/>
    </w:p>
    <w:p w:rsidR="004D2737" w:rsidRPr="007B0A95" w:rsidRDefault="004D2737" w:rsidP="00EF6600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Граждане, заключившие социальные контракты, осуществляют виды деятельности по предоставлению населению: </w:t>
      </w:r>
    </w:p>
    <w:p w:rsidR="004D2737" w:rsidRPr="007B0A95" w:rsidRDefault="004D2737" w:rsidP="00EF660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- услуг косметолога-</w:t>
      </w:r>
      <w:proofErr w:type="spellStart"/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эстетиста</w:t>
      </w:r>
      <w:proofErr w:type="spellEnd"/>
      <w:r w:rsidR="000B348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- </w:t>
      </w: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 чел</w:t>
      </w:r>
      <w:r w:rsidR="000B348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;</w:t>
      </w:r>
    </w:p>
    <w:p w:rsidR="004D2737" w:rsidRPr="007B0A95" w:rsidRDefault="004D2737" w:rsidP="00EF660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- услуг по установке охранных систем и систем видеонаблюдения - 1 чел.;</w:t>
      </w:r>
    </w:p>
    <w:p w:rsidR="004D2737" w:rsidRPr="007B0A95" w:rsidRDefault="000B3485" w:rsidP="00EF660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- услуг в сфере ремонтно-</w:t>
      </w:r>
      <w:r w:rsidR="004D2737"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строительных работ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- </w:t>
      </w:r>
      <w:r w:rsidR="004D2737"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 чел.</w:t>
      </w:r>
    </w:p>
    <w:p w:rsidR="00FC58FC" w:rsidRPr="007B0A95" w:rsidRDefault="00FC58FC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Предоставление данного вида помощи предусмотрено не только гражданам без статуса индивидуального предпринимателя или </w:t>
      </w:r>
      <w:proofErr w:type="spellStart"/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самозанятого</w:t>
      </w:r>
      <w:proofErr w:type="spellEnd"/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на момент обращения, но и действующим индивидуальным предпринимателям, </w:t>
      </w:r>
      <w:proofErr w:type="spellStart"/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самозанятым</w:t>
      </w:r>
      <w:proofErr w:type="spellEnd"/>
      <w:r w:rsidRPr="007B0A95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имеющим незначительный доход и относящихся к категории малоимущих, что в свою очередь дает шанс расширить уже реализуемое дело, а также повысить качество или же, например, увеличить объемы предоставляемых услуг. </w:t>
      </w:r>
      <w:r w:rsidRPr="007B0A95">
        <w:rPr>
          <w:rFonts w:ascii="Times New Roman" w:hAnsi="Times New Roman" w:cs="Times New Roman"/>
          <w:sz w:val="28"/>
          <w:szCs w:val="28"/>
        </w:rPr>
        <w:t xml:space="preserve">Основным источником рабочих мест для малого бизнеса продолжает оставаться сфера торговли и услуг. </w:t>
      </w:r>
    </w:p>
    <w:p w:rsidR="009C7CCE" w:rsidRPr="007B0A95" w:rsidRDefault="00503169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 xml:space="preserve">Общий объем оборота розничной торговли по крупным и средним предприятиям по всем видам экономической деятельности за </w:t>
      </w:r>
      <w:r w:rsidR="006B2E8F" w:rsidRPr="007B0A95">
        <w:rPr>
          <w:rFonts w:ascii="Times New Roman" w:hAnsi="Times New Roman" w:cs="Times New Roman"/>
          <w:sz w:val="28"/>
          <w:szCs w:val="28"/>
        </w:rPr>
        <w:t>9 месяцев 202</w:t>
      </w:r>
      <w:r w:rsidR="008B040F" w:rsidRPr="007B0A95">
        <w:rPr>
          <w:rFonts w:ascii="Times New Roman" w:hAnsi="Times New Roman" w:cs="Times New Roman"/>
          <w:sz w:val="28"/>
          <w:szCs w:val="28"/>
        </w:rPr>
        <w:t>5</w:t>
      </w:r>
      <w:r w:rsidR="006B2E8F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5E0C51" w:rsidRPr="007B0A95">
        <w:rPr>
          <w:rFonts w:ascii="Times New Roman" w:hAnsi="Times New Roman" w:cs="Times New Roman"/>
          <w:sz w:val="28"/>
          <w:szCs w:val="28"/>
        </w:rPr>
        <w:t xml:space="preserve"> год</w:t>
      </w:r>
      <w:r w:rsidR="006B2E8F" w:rsidRPr="007B0A95">
        <w:rPr>
          <w:rFonts w:ascii="Times New Roman" w:hAnsi="Times New Roman" w:cs="Times New Roman"/>
          <w:sz w:val="28"/>
          <w:szCs w:val="28"/>
        </w:rPr>
        <w:t>а</w:t>
      </w:r>
      <w:r w:rsidRPr="007B0A95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B2E8F" w:rsidRPr="007B0A95">
        <w:rPr>
          <w:rFonts w:ascii="Times New Roman" w:hAnsi="Times New Roman" w:cs="Times New Roman"/>
          <w:sz w:val="28"/>
          <w:szCs w:val="28"/>
        </w:rPr>
        <w:t>1</w:t>
      </w:r>
      <w:r w:rsidR="00FC58FC" w:rsidRPr="007B0A95">
        <w:rPr>
          <w:rFonts w:ascii="Times New Roman" w:hAnsi="Times New Roman" w:cs="Times New Roman"/>
          <w:sz w:val="28"/>
          <w:szCs w:val="28"/>
        </w:rPr>
        <w:t> 999</w:t>
      </w:r>
      <w:r w:rsidR="009511A6">
        <w:rPr>
          <w:rFonts w:ascii="Times New Roman" w:hAnsi="Times New Roman" w:cs="Times New Roman"/>
          <w:sz w:val="28"/>
          <w:szCs w:val="28"/>
        </w:rPr>
        <w:t> </w:t>
      </w:r>
      <w:r w:rsidR="00FC58FC" w:rsidRPr="007B0A95">
        <w:rPr>
          <w:rFonts w:ascii="Times New Roman" w:hAnsi="Times New Roman" w:cs="Times New Roman"/>
          <w:sz w:val="28"/>
          <w:szCs w:val="28"/>
        </w:rPr>
        <w:t>800</w:t>
      </w:r>
      <w:r w:rsidR="009511A6">
        <w:rPr>
          <w:rFonts w:ascii="Times New Roman" w:hAnsi="Times New Roman" w:cs="Times New Roman"/>
          <w:sz w:val="28"/>
          <w:szCs w:val="28"/>
        </w:rPr>
        <w:t>,0</w:t>
      </w:r>
      <w:r w:rsidR="006B2E8F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7155A0" w:rsidRPr="007B0A95">
        <w:rPr>
          <w:rFonts w:ascii="Times New Roman" w:hAnsi="Times New Roman" w:cs="Times New Roman"/>
          <w:sz w:val="28"/>
          <w:szCs w:val="28"/>
        </w:rPr>
        <w:t> </w:t>
      </w:r>
      <w:r w:rsidR="001C6B6C" w:rsidRPr="007B0A95">
        <w:rPr>
          <w:rFonts w:ascii="Times New Roman" w:hAnsi="Times New Roman" w:cs="Times New Roman"/>
          <w:sz w:val="28"/>
          <w:szCs w:val="28"/>
        </w:rPr>
        <w:t>тыс</w:t>
      </w:r>
      <w:r w:rsidR="0094242F" w:rsidRPr="007B0A95">
        <w:rPr>
          <w:rFonts w:ascii="Times New Roman" w:hAnsi="Times New Roman" w:cs="Times New Roman"/>
          <w:sz w:val="28"/>
          <w:szCs w:val="28"/>
        </w:rPr>
        <w:t>.</w:t>
      </w:r>
      <w:r w:rsidR="00F90B3E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1C6B6C" w:rsidRPr="007B0A95">
        <w:rPr>
          <w:rFonts w:ascii="Times New Roman" w:hAnsi="Times New Roman" w:cs="Times New Roman"/>
          <w:sz w:val="28"/>
          <w:szCs w:val="28"/>
        </w:rPr>
        <w:t>руб.</w:t>
      </w:r>
      <w:r w:rsidRPr="007B0A95">
        <w:rPr>
          <w:rFonts w:ascii="Times New Roman" w:hAnsi="Times New Roman" w:cs="Times New Roman"/>
          <w:sz w:val="28"/>
          <w:szCs w:val="28"/>
        </w:rPr>
        <w:t xml:space="preserve">, </w:t>
      </w:r>
      <w:r w:rsidR="004B78CC" w:rsidRPr="007B0A95">
        <w:rPr>
          <w:rFonts w:ascii="Times New Roman" w:hAnsi="Times New Roman" w:cs="Times New Roman"/>
          <w:sz w:val="28"/>
          <w:szCs w:val="28"/>
        </w:rPr>
        <w:t>что составляет 1</w:t>
      </w:r>
      <w:r w:rsidR="005E0C51" w:rsidRPr="007B0A95">
        <w:rPr>
          <w:rFonts w:ascii="Times New Roman" w:hAnsi="Times New Roman" w:cs="Times New Roman"/>
          <w:sz w:val="28"/>
          <w:szCs w:val="28"/>
        </w:rPr>
        <w:t>1</w:t>
      </w:r>
      <w:r w:rsidR="008B040F" w:rsidRPr="007B0A95">
        <w:rPr>
          <w:rFonts w:ascii="Times New Roman" w:hAnsi="Times New Roman" w:cs="Times New Roman"/>
          <w:sz w:val="28"/>
          <w:szCs w:val="28"/>
        </w:rPr>
        <w:t>1</w:t>
      </w:r>
      <w:r w:rsidR="00635D73" w:rsidRPr="007B0A95">
        <w:rPr>
          <w:rFonts w:ascii="Times New Roman" w:hAnsi="Times New Roman" w:cs="Times New Roman"/>
          <w:sz w:val="28"/>
          <w:szCs w:val="28"/>
        </w:rPr>
        <w:t xml:space="preserve">% </w:t>
      </w:r>
      <w:r w:rsidR="00F90B3E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Pr="007B0A95">
        <w:rPr>
          <w:rFonts w:ascii="Times New Roman" w:hAnsi="Times New Roman" w:cs="Times New Roman"/>
          <w:sz w:val="28"/>
          <w:szCs w:val="28"/>
        </w:rPr>
        <w:t>к соответ</w:t>
      </w:r>
      <w:r w:rsidR="00F90B3E" w:rsidRPr="007B0A95">
        <w:rPr>
          <w:rFonts w:ascii="Times New Roman" w:hAnsi="Times New Roman" w:cs="Times New Roman"/>
          <w:sz w:val="28"/>
          <w:szCs w:val="28"/>
        </w:rPr>
        <w:t>ствующему периоду прошлого года</w:t>
      </w:r>
      <w:r w:rsidR="004B78CC" w:rsidRPr="007B0A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2E8F" w:rsidRPr="007B0A95" w:rsidRDefault="006B2E8F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Объем платных услуг  населению за 9 месяцев 202</w:t>
      </w:r>
      <w:r w:rsidR="008B040F" w:rsidRPr="007B0A95">
        <w:rPr>
          <w:rFonts w:ascii="Times New Roman" w:hAnsi="Times New Roman" w:cs="Times New Roman"/>
          <w:sz w:val="28"/>
          <w:szCs w:val="28"/>
        </w:rPr>
        <w:t>5</w:t>
      </w:r>
      <w:r w:rsidRPr="007B0A95">
        <w:rPr>
          <w:rFonts w:ascii="Times New Roman" w:hAnsi="Times New Roman" w:cs="Times New Roman"/>
          <w:sz w:val="28"/>
          <w:szCs w:val="28"/>
        </w:rPr>
        <w:t xml:space="preserve">  </w:t>
      </w:r>
      <w:r w:rsidR="006960E9" w:rsidRPr="007B0A95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FC58FC" w:rsidRPr="007B0A95">
        <w:rPr>
          <w:rFonts w:ascii="Times New Roman" w:hAnsi="Times New Roman" w:cs="Times New Roman"/>
          <w:sz w:val="28"/>
          <w:szCs w:val="28"/>
        </w:rPr>
        <w:t>17</w:t>
      </w:r>
      <w:r w:rsidR="008B040F" w:rsidRPr="007B0A95">
        <w:rPr>
          <w:rFonts w:ascii="Times New Roman" w:hAnsi="Times New Roman" w:cs="Times New Roman"/>
          <w:sz w:val="28"/>
          <w:szCs w:val="28"/>
        </w:rPr>
        <w:t>7</w:t>
      </w:r>
      <w:r w:rsidR="009511A6">
        <w:rPr>
          <w:rFonts w:ascii="Times New Roman" w:hAnsi="Times New Roman" w:cs="Times New Roman"/>
          <w:sz w:val="28"/>
          <w:szCs w:val="28"/>
        </w:rPr>
        <w:t> </w:t>
      </w:r>
      <w:r w:rsidR="008B040F" w:rsidRPr="007B0A95">
        <w:rPr>
          <w:rFonts w:ascii="Times New Roman" w:hAnsi="Times New Roman" w:cs="Times New Roman"/>
          <w:sz w:val="28"/>
          <w:szCs w:val="28"/>
        </w:rPr>
        <w:t>918</w:t>
      </w:r>
      <w:r w:rsidR="009511A6">
        <w:rPr>
          <w:rFonts w:ascii="Times New Roman" w:hAnsi="Times New Roman" w:cs="Times New Roman"/>
          <w:sz w:val="28"/>
          <w:szCs w:val="28"/>
        </w:rPr>
        <w:t>,0</w:t>
      </w:r>
      <w:r w:rsidR="006960E9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1C6B6C" w:rsidRPr="007B0A95">
        <w:rPr>
          <w:rFonts w:ascii="Times New Roman" w:hAnsi="Times New Roman" w:cs="Times New Roman"/>
          <w:sz w:val="28"/>
          <w:szCs w:val="28"/>
        </w:rPr>
        <w:t>тыс</w:t>
      </w:r>
      <w:r w:rsidR="006960E9" w:rsidRPr="007B0A95">
        <w:rPr>
          <w:rFonts w:ascii="Times New Roman" w:hAnsi="Times New Roman" w:cs="Times New Roman"/>
          <w:sz w:val="28"/>
          <w:szCs w:val="28"/>
        </w:rPr>
        <w:t>. руб</w:t>
      </w:r>
      <w:r w:rsidR="001C6B6C" w:rsidRPr="007B0A95">
        <w:rPr>
          <w:rFonts w:ascii="Times New Roman" w:hAnsi="Times New Roman" w:cs="Times New Roman"/>
          <w:sz w:val="28"/>
          <w:szCs w:val="28"/>
        </w:rPr>
        <w:t>.</w:t>
      </w:r>
      <w:r w:rsidR="006960E9" w:rsidRPr="007B0A95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B040F" w:rsidRPr="007B0A95">
        <w:rPr>
          <w:rFonts w:ascii="Times New Roman" w:hAnsi="Times New Roman" w:cs="Times New Roman"/>
          <w:sz w:val="28"/>
          <w:szCs w:val="28"/>
        </w:rPr>
        <w:t>102</w:t>
      </w:r>
      <w:r w:rsidR="006960E9" w:rsidRPr="007B0A95">
        <w:rPr>
          <w:rFonts w:ascii="Times New Roman" w:hAnsi="Times New Roman" w:cs="Times New Roman"/>
          <w:sz w:val="28"/>
          <w:szCs w:val="28"/>
        </w:rPr>
        <w:t xml:space="preserve">%  к соответствующему периоду прошлого года. </w:t>
      </w:r>
    </w:p>
    <w:p w:rsidR="00BB6CC2" w:rsidRDefault="00AC1DE4" w:rsidP="00EF6600">
      <w:pPr>
        <w:widowControl w:val="0"/>
        <w:shd w:val="clear" w:color="auto" w:fill="FFFFFF"/>
        <w:tabs>
          <w:tab w:val="left" w:pos="720"/>
          <w:tab w:val="left" w:pos="7560"/>
          <w:tab w:val="left" w:pos="9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ab/>
      </w:r>
      <w:r w:rsidR="005E0C51" w:rsidRPr="007B0A95">
        <w:rPr>
          <w:sz w:val="28"/>
          <w:szCs w:val="28"/>
        </w:rPr>
        <w:t>За</w:t>
      </w:r>
      <w:r w:rsidR="00F90B3E" w:rsidRPr="007B0A95">
        <w:rPr>
          <w:sz w:val="28"/>
          <w:szCs w:val="28"/>
        </w:rPr>
        <w:t xml:space="preserve"> </w:t>
      </w:r>
      <w:r w:rsidR="009577B1" w:rsidRPr="007B0A95">
        <w:rPr>
          <w:sz w:val="28"/>
          <w:szCs w:val="28"/>
        </w:rPr>
        <w:t>1 полугодие 202</w:t>
      </w:r>
      <w:r w:rsidR="008B040F" w:rsidRPr="007B0A95">
        <w:rPr>
          <w:sz w:val="28"/>
          <w:szCs w:val="28"/>
        </w:rPr>
        <w:t>5</w:t>
      </w:r>
      <w:r w:rsidR="009577B1" w:rsidRPr="007B0A95">
        <w:rPr>
          <w:sz w:val="28"/>
          <w:szCs w:val="28"/>
        </w:rPr>
        <w:t xml:space="preserve"> года </w:t>
      </w:r>
      <w:r w:rsidR="009C7CCE" w:rsidRPr="007B0A95">
        <w:rPr>
          <w:sz w:val="28"/>
          <w:szCs w:val="28"/>
        </w:rPr>
        <w:t xml:space="preserve"> </w:t>
      </w:r>
      <w:r w:rsidR="00473CE2" w:rsidRPr="007B0A95">
        <w:rPr>
          <w:sz w:val="28"/>
          <w:szCs w:val="28"/>
        </w:rPr>
        <w:t>и</w:t>
      </w:r>
      <w:r w:rsidR="009C7CCE" w:rsidRPr="007B0A95">
        <w:rPr>
          <w:sz w:val="28"/>
          <w:szCs w:val="28"/>
        </w:rPr>
        <w:t xml:space="preserve">нвестиции в основной капитал по крупным и средним организациям </w:t>
      </w:r>
      <w:r w:rsidR="00220F5A" w:rsidRPr="007B0A95">
        <w:rPr>
          <w:sz w:val="28"/>
          <w:szCs w:val="28"/>
        </w:rPr>
        <w:t>округа</w:t>
      </w:r>
      <w:r w:rsidR="009C7CCE" w:rsidRPr="007B0A95">
        <w:rPr>
          <w:sz w:val="28"/>
          <w:szCs w:val="28"/>
        </w:rPr>
        <w:t xml:space="preserve"> составили</w:t>
      </w:r>
      <w:r w:rsidR="00DF31C1" w:rsidRPr="007B0A95">
        <w:rPr>
          <w:sz w:val="28"/>
          <w:szCs w:val="28"/>
        </w:rPr>
        <w:t xml:space="preserve"> </w:t>
      </w:r>
      <w:r w:rsidR="008B040F" w:rsidRPr="007B0A95">
        <w:rPr>
          <w:sz w:val="28"/>
          <w:szCs w:val="28"/>
        </w:rPr>
        <w:t>2 080</w:t>
      </w:r>
      <w:r w:rsidR="009511A6">
        <w:rPr>
          <w:sz w:val="28"/>
          <w:szCs w:val="28"/>
        </w:rPr>
        <w:t> </w:t>
      </w:r>
      <w:r w:rsidR="008B040F" w:rsidRPr="007B0A95">
        <w:rPr>
          <w:sz w:val="28"/>
          <w:szCs w:val="28"/>
        </w:rPr>
        <w:t>672</w:t>
      </w:r>
      <w:r w:rsidR="009511A6">
        <w:rPr>
          <w:sz w:val="28"/>
          <w:szCs w:val="28"/>
        </w:rPr>
        <w:t>,0</w:t>
      </w:r>
      <w:r w:rsidR="008B040F" w:rsidRPr="007B0A95">
        <w:rPr>
          <w:sz w:val="28"/>
          <w:szCs w:val="28"/>
        </w:rPr>
        <w:t xml:space="preserve"> </w:t>
      </w:r>
      <w:r w:rsidR="001C6B6C" w:rsidRPr="007B0A95">
        <w:rPr>
          <w:sz w:val="28"/>
          <w:szCs w:val="28"/>
        </w:rPr>
        <w:t>тыс</w:t>
      </w:r>
      <w:r w:rsidR="009577B1" w:rsidRPr="007B0A95">
        <w:rPr>
          <w:sz w:val="28"/>
          <w:szCs w:val="28"/>
        </w:rPr>
        <w:t>.</w:t>
      </w:r>
      <w:r w:rsidR="007155A0" w:rsidRPr="007B0A95">
        <w:rPr>
          <w:sz w:val="28"/>
          <w:szCs w:val="28"/>
        </w:rPr>
        <w:t xml:space="preserve"> </w:t>
      </w:r>
      <w:r w:rsidR="00F90B3E" w:rsidRPr="007B0A95">
        <w:rPr>
          <w:sz w:val="28"/>
          <w:szCs w:val="28"/>
        </w:rPr>
        <w:t>руб</w:t>
      </w:r>
      <w:r w:rsidR="001C6B6C" w:rsidRPr="007B0A95">
        <w:rPr>
          <w:sz w:val="28"/>
          <w:szCs w:val="28"/>
        </w:rPr>
        <w:t>.</w:t>
      </w:r>
      <w:r w:rsidR="00F90B3E" w:rsidRPr="007B0A95">
        <w:rPr>
          <w:sz w:val="28"/>
          <w:szCs w:val="28"/>
        </w:rPr>
        <w:t xml:space="preserve">, без  учета субъектов </w:t>
      </w:r>
      <w:r w:rsidR="00F90B3E" w:rsidRPr="007B0A95">
        <w:rPr>
          <w:sz w:val="28"/>
          <w:szCs w:val="28"/>
        </w:rPr>
        <w:lastRenderedPageBreak/>
        <w:t>малого предпринимательства и объема инвестиций, не наблюдаемых прямыми статистическими методами.</w:t>
      </w:r>
      <w:r w:rsidR="004B78CC" w:rsidRPr="007B0A95">
        <w:rPr>
          <w:sz w:val="28"/>
          <w:szCs w:val="28"/>
        </w:rPr>
        <w:t xml:space="preserve"> </w:t>
      </w:r>
    </w:p>
    <w:p w:rsidR="00714B55" w:rsidRPr="007B0A95" w:rsidRDefault="00714B55" w:rsidP="00EF6600">
      <w:pPr>
        <w:widowControl w:val="0"/>
        <w:shd w:val="clear" w:color="auto" w:fill="FFFFFF"/>
        <w:tabs>
          <w:tab w:val="left" w:pos="720"/>
          <w:tab w:val="left" w:pos="7560"/>
          <w:tab w:val="left" w:pos="9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2F68" w:rsidRDefault="005D4E83" w:rsidP="00EF6600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7B0A95">
        <w:rPr>
          <w:b/>
          <w:i/>
          <w:sz w:val="28"/>
          <w:szCs w:val="28"/>
          <w:u w:val="single"/>
        </w:rPr>
        <w:t>Водоснабжение и водоотведение</w:t>
      </w:r>
    </w:p>
    <w:p w:rsidR="00714B55" w:rsidRPr="007B0A95" w:rsidRDefault="00714B55" w:rsidP="00EF6600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</w:p>
    <w:p w:rsidR="008B040F" w:rsidRPr="007B0A95" w:rsidRDefault="008B040F" w:rsidP="00714B5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B0A95">
        <w:rPr>
          <w:sz w:val="28"/>
          <w:szCs w:val="28"/>
        </w:rPr>
        <w:t>В 2025 году  в рамках регионального  проекта «Модернизация коммунальной инфраструктуры» на территории Стародубского муниципального округа выполнялись следующие работы:</w:t>
      </w:r>
      <w:r w:rsidR="00714B55">
        <w:rPr>
          <w:sz w:val="28"/>
          <w:szCs w:val="28"/>
        </w:rPr>
        <w:t xml:space="preserve"> к</w:t>
      </w:r>
      <w:r w:rsidRPr="007B0A95">
        <w:rPr>
          <w:sz w:val="28"/>
          <w:szCs w:val="28"/>
        </w:rPr>
        <w:t xml:space="preserve">апитальный ремонт водопроводной сети по ул. Ленина, ул. </w:t>
      </w:r>
      <w:proofErr w:type="spellStart"/>
      <w:r w:rsidRPr="007B0A95">
        <w:rPr>
          <w:sz w:val="28"/>
          <w:szCs w:val="28"/>
        </w:rPr>
        <w:t>Малеча</w:t>
      </w:r>
      <w:proofErr w:type="spellEnd"/>
      <w:r w:rsidRPr="007B0A95">
        <w:rPr>
          <w:sz w:val="28"/>
          <w:szCs w:val="28"/>
        </w:rPr>
        <w:t xml:space="preserve">, ул. Фрунзе, ул. Гагарина, ул. Урицкого, ул. Московской, ул. </w:t>
      </w:r>
      <w:proofErr w:type="spellStart"/>
      <w:r w:rsidRPr="007B0A95">
        <w:rPr>
          <w:sz w:val="28"/>
          <w:szCs w:val="28"/>
        </w:rPr>
        <w:t>Краснооктябрьской</w:t>
      </w:r>
      <w:proofErr w:type="spellEnd"/>
      <w:r w:rsidRPr="007B0A95">
        <w:rPr>
          <w:sz w:val="28"/>
          <w:szCs w:val="28"/>
        </w:rPr>
        <w:t>, ул. Семашко, ул.  Совхозной, ул. Маяковского, ул. Пионерской, пер. Пионерскому  и водонапорной насосной станции по ул. Калинина г. Стародуба Брянской области на сумму</w:t>
      </w:r>
      <w:proofErr w:type="gramEnd"/>
      <w:r w:rsidRPr="007B0A95">
        <w:rPr>
          <w:sz w:val="28"/>
          <w:szCs w:val="28"/>
        </w:rPr>
        <w:t xml:space="preserve"> около </w:t>
      </w:r>
      <w:r w:rsidR="002D1005">
        <w:rPr>
          <w:sz w:val="28"/>
          <w:szCs w:val="28"/>
        </w:rPr>
        <w:t>89</w:t>
      </w:r>
      <w:r w:rsidR="009511A6">
        <w:rPr>
          <w:sz w:val="28"/>
          <w:szCs w:val="28"/>
        </w:rPr>
        <w:t> </w:t>
      </w:r>
      <w:r w:rsidR="002D1005">
        <w:rPr>
          <w:sz w:val="28"/>
          <w:szCs w:val="28"/>
        </w:rPr>
        <w:t>832</w:t>
      </w:r>
      <w:r w:rsidR="009511A6">
        <w:rPr>
          <w:sz w:val="28"/>
          <w:szCs w:val="28"/>
        </w:rPr>
        <w:t>,0</w:t>
      </w:r>
      <w:r w:rsidR="00E677F8" w:rsidRPr="007B0A95">
        <w:rPr>
          <w:sz w:val="28"/>
          <w:szCs w:val="28"/>
        </w:rPr>
        <w:t xml:space="preserve"> тыс.</w:t>
      </w:r>
      <w:r w:rsidRPr="007B0A95">
        <w:rPr>
          <w:sz w:val="28"/>
          <w:szCs w:val="28"/>
        </w:rPr>
        <w:t xml:space="preserve"> руб.</w:t>
      </w:r>
    </w:p>
    <w:p w:rsidR="00CE2C01" w:rsidRDefault="00CE2C01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За истекший период было осуществлено 2</w:t>
      </w:r>
      <w:r w:rsidR="008B040F" w:rsidRPr="007B0A95">
        <w:rPr>
          <w:sz w:val="28"/>
          <w:szCs w:val="28"/>
        </w:rPr>
        <w:t>7</w:t>
      </w:r>
      <w:r w:rsidRPr="007B0A95">
        <w:rPr>
          <w:sz w:val="28"/>
          <w:szCs w:val="28"/>
        </w:rPr>
        <w:t xml:space="preserve"> врез</w:t>
      </w:r>
      <w:r w:rsidR="008B040F" w:rsidRPr="007B0A95">
        <w:rPr>
          <w:sz w:val="28"/>
          <w:szCs w:val="28"/>
        </w:rPr>
        <w:t>ок</w:t>
      </w:r>
      <w:r w:rsidRPr="007B0A95">
        <w:rPr>
          <w:sz w:val="28"/>
          <w:szCs w:val="28"/>
        </w:rPr>
        <w:t xml:space="preserve"> в систему центрального водоснабжения.</w:t>
      </w:r>
      <w:r w:rsidR="00FA4029" w:rsidRPr="007B0A95">
        <w:rPr>
          <w:sz w:val="28"/>
          <w:szCs w:val="28"/>
        </w:rPr>
        <w:t xml:space="preserve"> Был осуществлен ремонт </w:t>
      </w:r>
      <w:r w:rsidR="008B040F" w:rsidRPr="007B0A95">
        <w:rPr>
          <w:sz w:val="28"/>
          <w:szCs w:val="28"/>
        </w:rPr>
        <w:t xml:space="preserve">121 </w:t>
      </w:r>
      <w:r w:rsidR="00FA4029" w:rsidRPr="007B0A95">
        <w:rPr>
          <w:sz w:val="28"/>
          <w:szCs w:val="28"/>
        </w:rPr>
        <w:t>порыв</w:t>
      </w:r>
      <w:r w:rsidR="00714B55">
        <w:rPr>
          <w:sz w:val="28"/>
          <w:szCs w:val="28"/>
        </w:rPr>
        <w:t>а</w:t>
      </w:r>
      <w:r w:rsidR="00FA4029" w:rsidRPr="007B0A95">
        <w:rPr>
          <w:sz w:val="28"/>
          <w:szCs w:val="28"/>
        </w:rPr>
        <w:t xml:space="preserve"> централизованной системы водоснабжения.</w:t>
      </w:r>
    </w:p>
    <w:p w:rsidR="00714B55" w:rsidRPr="007B0A95" w:rsidRDefault="00714B55" w:rsidP="00EF6600">
      <w:pPr>
        <w:spacing w:line="360" w:lineRule="auto"/>
        <w:ind w:firstLine="709"/>
        <w:jc w:val="both"/>
        <w:rPr>
          <w:sz w:val="28"/>
          <w:szCs w:val="28"/>
        </w:rPr>
      </w:pPr>
    </w:p>
    <w:p w:rsidR="00BB6CC2" w:rsidRDefault="001049DF" w:rsidP="00EF6600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7B0A95">
        <w:rPr>
          <w:b/>
          <w:i/>
          <w:sz w:val="28"/>
          <w:szCs w:val="28"/>
          <w:u w:val="single"/>
        </w:rPr>
        <w:t xml:space="preserve">Жилищно </w:t>
      </w:r>
      <w:r w:rsidR="00C11D08" w:rsidRPr="007B0A95">
        <w:rPr>
          <w:b/>
          <w:i/>
          <w:sz w:val="28"/>
          <w:szCs w:val="28"/>
          <w:u w:val="single"/>
        </w:rPr>
        <w:t>–</w:t>
      </w:r>
      <w:r w:rsidRPr="007B0A95">
        <w:rPr>
          <w:b/>
          <w:i/>
          <w:sz w:val="28"/>
          <w:szCs w:val="28"/>
          <w:u w:val="single"/>
        </w:rPr>
        <w:t xml:space="preserve"> коммунальное</w:t>
      </w:r>
      <w:r w:rsidR="00C11D08" w:rsidRPr="007B0A95">
        <w:rPr>
          <w:b/>
          <w:i/>
          <w:sz w:val="28"/>
          <w:szCs w:val="28"/>
          <w:u w:val="single"/>
        </w:rPr>
        <w:t xml:space="preserve"> и дорожное</w:t>
      </w:r>
      <w:r w:rsidRPr="007B0A95">
        <w:rPr>
          <w:b/>
          <w:i/>
          <w:sz w:val="28"/>
          <w:szCs w:val="28"/>
          <w:u w:val="single"/>
        </w:rPr>
        <w:t xml:space="preserve"> хозяйство</w:t>
      </w:r>
    </w:p>
    <w:p w:rsidR="00714B55" w:rsidRPr="007B0A95" w:rsidRDefault="00714B55" w:rsidP="00A91DAE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</w:p>
    <w:p w:rsidR="008B040F" w:rsidRPr="007B0A95" w:rsidRDefault="008B040F" w:rsidP="00A91DAE">
      <w:pPr>
        <w:spacing w:line="360" w:lineRule="auto"/>
        <w:ind w:firstLine="709"/>
        <w:jc w:val="both"/>
        <w:rPr>
          <w:b/>
          <w:i/>
          <w:color w:val="FF0000"/>
          <w:sz w:val="28"/>
          <w:szCs w:val="28"/>
          <w:u w:val="single"/>
        </w:rPr>
      </w:pPr>
      <w:r w:rsidRPr="007B0A95">
        <w:rPr>
          <w:sz w:val="28"/>
          <w:szCs w:val="28"/>
        </w:rPr>
        <w:t xml:space="preserve">Для нужд МУП ДКХ Стародубского муниципального округа в текущем году приобретена </w:t>
      </w:r>
      <w:r w:rsidRPr="007B0A95">
        <w:rPr>
          <w:b/>
          <w:sz w:val="28"/>
          <w:szCs w:val="28"/>
        </w:rPr>
        <w:t xml:space="preserve">машина </w:t>
      </w:r>
      <w:proofErr w:type="spellStart"/>
      <w:r w:rsidRPr="007B0A95">
        <w:rPr>
          <w:b/>
          <w:sz w:val="28"/>
          <w:szCs w:val="28"/>
        </w:rPr>
        <w:t>илососная</w:t>
      </w:r>
      <w:proofErr w:type="spellEnd"/>
      <w:r w:rsidR="00714B55">
        <w:rPr>
          <w:sz w:val="28"/>
          <w:szCs w:val="28"/>
        </w:rPr>
        <w:t>, цена контракта 9 200,</w:t>
      </w:r>
      <w:r w:rsidR="009511A6">
        <w:rPr>
          <w:sz w:val="28"/>
          <w:szCs w:val="28"/>
        </w:rPr>
        <w:t>9</w:t>
      </w:r>
      <w:r w:rsidR="00E677F8" w:rsidRPr="007B0A95">
        <w:rPr>
          <w:sz w:val="28"/>
          <w:szCs w:val="28"/>
        </w:rPr>
        <w:t xml:space="preserve"> тыс. руб.</w:t>
      </w:r>
    </w:p>
    <w:p w:rsidR="008B040F" w:rsidRPr="007B0A95" w:rsidRDefault="008B040F" w:rsidP="00A91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рамках дорожного фонда  в 2025 году  выполнены следующие мероприятия:</w:t>
      </w:r>
    </w:p>
    <w:p w:rsidR="008B040F" w:rsidRPr="007B0A95" w:rsidRDefault="008B040F" w:rsidP="00A91DA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содержание объектов улично-дорожной сети в зим</w:t>
      </w:r>
      <w:r w:rsidR="00024EB9" w:rsidRPr="007B0A95">
        <w:rPr>
          <w:sz w:val="28"/>
          <w:szCs w:val="28"/>
        </w:rPr>
        <w:t xml:space="preserve">ний период (город Стародуб) – </w:t>
      </w:r>
      <w:r w:rsidRPr="007B0A95">
        <w:rPr>
          <w:sz w:val="28"/>
          <w:szCs w:val="28"/>
        </w:rPr>
        <w:t>4</w:t>
      </w:r>
      <w:r w:rsidR="00024EB9" w:rsidRPr="007B0A95">
        <w:rPr>
          <w:sz w:val="28"/>
          <w:szCs w:val="28"/>
        </w:rPr>
        <w:t> </w:t>
      </w:r>
      <w:r w:rsidRPr="007B0A95">
        <w:rPr>
          <w:sz w:val="28"/>
          <w:szCs w:val="28"/>
        </w:rPr>
        <w:t>996</w:t>
      </w:r>
      <w:r w:rsidR="00024EB9" w:rsidRPr="007B0A95">
        <w:rPr>
          <w:sz w:val="28"/>
          <w:szCs w:val="28"/>
        </w:rPr>
        <w:t>,</w:t>
      </w:r>
      <w:r w:rsidR="00A91DAE" w:rsidRPr="00A91DAE">
        <w:rPr>
          <w:sz w:val="28"/>
          <w:szCs w:val="28"/>
        </w:rPr>
        <w:t>5</w:t>
      </w:r>
      <w:r w:rsidR="00024EB9" w:rsidRPr="007B0A95">
        <w:rPr>
          <w:sz w:val="28"/>
          <w:szCs w:val="28"/>
        </w:rPr>
        <w:t xml:space="preserve"> тыс.</w:t>
      </w:r>
      <w:r w:rsidR="00E677F8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руб.</w:t>
      </w:r>
    </w:p>
    <w:p w:rsidR="008B040F" w:rsidRPr="007B0A95" w:rsidRDefault="008B040F" w:rsidP="00A91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2025 году выполнен ремонт 4 автомобильны</w:t>
      </w:r>
      <w:r w:rsidR="00E936CE">
        <w:rPr>
          <w:sz w:val="28"/>
          <w:szCs w:val="28"/>
        </w:rPr>
        <w:t>х</w:t>
      </w:r>
      <w:r w:rsidRPr="007B0A95">
        <w:rPr>
          <w:sz w:val="28"/>
          <w:szCs w:val="28"/>
        </w:rPr>
        <w:t xml:space="preserve"> дорог</w:t>
      </w:r>
      <w:r w:rsidR="00E936CE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общего пользования местного значения на общую сумму  30 115,8 тыс. руб. в рамках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 на 2025 год»</w:t>
      </w:r>
      <w:r w:rsidR="00E936CE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а именно:</w:t>
      </w:r>
    </w:p>
    <w:p w:rsidR="008B040F" w:rsidRPr="007B0A95" w:rsidRDefault="00E936CE" w:rsidP="00A91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B040F" w:rsidRPr="007B0A95">
        <w:rPr>
          <w:sz w:val="28"/>
          <w:szCs w:val="28"/>
        </w:rPr>
        <w:t>апитальный ремонт автомобильной дороги по ул. Рубца</w:t>
      </w:r>
      <w:r>
        <w:rPr>
          <w:sz w:val="28"/>
          <w:szCs w:val="28"/>
        </w:rPr>
        <w:t xml:space="preserve"> в</w:t>
      </w:r>
      <w:r w:rsidR="008B040F" w:rsidRPr="007B0A95">
        <w:rPr>
          <w:sz w:val="28"/>
          <w:szCs w:val="28"/>
        </w:rPr>
        <w:t xml:space="preserve"> г. Стародуб Брянской области</w:t>
      </w:r>
      <w:r>
        <w:rPr>
          <w:sz w:val="28"/>
          <w:szCs w:val="28"/>
        </w:rPr>
        <w:t>;</w:t>
      </w:r>
      <w:r w:rsidR="008B040F" w:rsidRPr="007B0A95">
        <w:rPr>
          <w:sz w:val="28"/>
          <w:szCs w:val="28"/>
        </w:rPr>
        <w:t xml:space="preserve"> </w:t>
      </w:r>
    </w:p>
    <w:p w:rsidR="008B040F" w:rsidRPr="007B0A95" w:rsidRDefault="00E936CE" w:rsidP="00A91DA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="008B040F" w:rsidRPr="007B0A95">
        <w:rPr>
          <w:sz w:val="28"/>
          <w:szCs w:val="28"/>
        </w:rPr>
        <w:t xml:space="preserve">апитальный ремонт автомобильной дороги по ул. </w:t>
      </w:r>
      <w:proofErr w:type="spellStart"/>
      <w:r w:rsidR="008B040F" w:rsidRPr="007B0A95">
        <w:rPr>
          <w:sz w:val="28"/>
          <w:szCs w:val="28"/>
        </w:rPr>
        <w:t>Краснооктябрьской</w:t>
      </w:r>
      <w:proofErr w:type="spellEnd"/>
      <w:r w:rsidR="008B040F" w:rsidRPr="007B0A95">
        <w:rPr>
          <w:sz w:val="28"/>
          <w:szCs w:val="28"/>
        </w:rPr>
        <w:t xml:space="preserve"> в г. Стародуб Брянской области на участке от </w:t>
      </w:r>
      <w:r>
        <w:rPr>
          <w:sz w:val="28"/>
          <w:szCs w:val="28"/>
        </w:rPr>
        <w:t>ул. Свердлова до ул. Пионерской;</w:t>
      </w:r>
    </w:p>
    <w:p w:rsidR="008B040F" w:rsidRPr="007B0A95" w:rsidRDefault="00E936CE" w:rsidP="00A91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B040F" w:rsidRPr="007B0A95">
        <w:rPr>
          <w:sz w:val="28"/>
          <w:szCs w:val="28"/>
        </w:rPr>
        <w:t xml:space="preserve">апитальный ремонт автомобильной дороги по ул. </w:t>
      </w:r>
      <w:proofErr w:type="spellStart"/>
      <w:r w:rsidR="008B040F" w:rsidRPr="007B0A95">
        <w:rPr>
          <w:sz w:val="28"/>
          <w:szCs w:val="28"/>
        </w:rPr>
        <w:t>Малеча</w:t>
      </w:r>
      <w:proofErr w:type="spellEnd"/>
      <w:r w:rsidR="008B040F" w:rsidRPr="007B0A95">
        <w:rPr>
          <w:sz w:val="28"/>
          <w:szCs w:val="28"/>
        </w:rPr>
        <w:t xml:space="preserve"> в г. Стародуб Брянской области на учас</w:t>
      </w:r>
      <w:r>
        <w:rPr>
          <w:sz w:val="28"/>
          <w:szCs w:val="28"/>
        </w:rPr>
        <w:t>тке от ул. Ленина до ул. Фрунзе;</w:t>
      </w:r>
    </w:p>
    <w:p w:rsidR="008B040F" w:rsidRPr="007B0A95" w:rsidRDefault="00E936CE" w:rsidP="00A91D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B040F" w:rsidRPr="007B0A95">
        <w:rPr>
          <w:sz w:val="28"/>
          <w:szCs w:val="28"/>
        </w:rPr>
        <w:t xml:space="preserve">апитальный ремонт автомобильной дороги по ул. Московской в г. Стародуб Брянской области на участке от ул. </w:t>
      </w:r>
      <w:proofErr w:type="spellStart"/>
      <w:r w:rsidR="008B040F" w:rsidRPr="007B0A95">
        <w:rPr>
          <w:sz w:val="28"/>
          <w:szCs w:val="28"/>
        </w:rPr>
        <w:t>Краснооктябрьской</w:t>
      </w:r>
      <w:proofErr w:type="spellEnd"/>
      <w:r>
        <w:rPr>
          <w:sz w:val="28"/>
          <w:szCs w:val="28"/>
        </w:rPr>
        <w:t>.</w:t>
      </w:r>
      <w:r w:rsidR="008B040F" w:rsidRPr="007B0A95">
        <w:rPr>
          <w:sz w:val="28"/>
          <w:szCs w:val="28"/>
        </w:rPr>
        <w:t xml:space="preserve"> </w:t>
      </w:r>
    </w:p>
    <w:p w:rsidR="001049DF" w:rsidRPr="007B0A95" w:rsidRDefault="001049DF" w:rsidP="00EF660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4D2737" w:rsidRPr="007B0A95" w:rsidRDefault="004D2737" w:rsidP="00EF6600">
      <w:pPr>
        <w:spacing w:line="360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7B0A95">
        <w:rPr>
          <w:b/>
          <w:i/>
          <w:sz w:val="28"/>
          <w:szCs w:val="28"/>
          <w:u w:val="single"/>
        </w:rPr>
        <w:t>Благоустройство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В рамках исполнения национального проекта «Жилье и городская среда» регионального проекта "Формирование комфортной городской среды" государственной программы "Формирование современной городской среды Брянской области", а также в  рамках реализации инициативных (проектов) инициативного бюджетирования в Стародубском округе в 2025 году были выполнены работы </w:t>
      </w:r>
      <w:proofErr w:type="gramStart"/>
      <w:r w:rsidRPr="007B0A95">
        <w:rPr>
          <w:sz w:val="28"/>
          <w:szCs w:val="28"/>
        </w:rPr>
        <w:t>по</w:t>
      </w:r>
      <w:proofErr w:type="gramEnd"/>
      <w:r w:rsidRPr="007B0A95">
        <w:rPr>
          <w:sz w:val="28"/>
          <w:szCs w:val="28"/>
        </w:rPr>
        <w:t>:</w:t>
      </w:r>
    </w:p>
    <w:p w:rsidR="004D2737" w:rsidRPr="007B0A95" w:rsidRDefault="004D2737" w:rsidP="00EF6600">
      <w:pPr>
        <w:pStyle w:val="af1"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szCs w:val="28"/>
        </w:rPr>
      </w:pPr>
      <w:r w:rsidRPr="007B0A95">
        <w:rPr>
          <w:bCs/>
          <w:szCs w:val="28"/>
        </w:rPr>
        <w:t>Благоустройству территории, прилегающей к зданию муниципального бюджетного дошкольного образовательного учреждения детский сад № 4 "Золушка" в г. Стародубе на сумму 2</w:t>
      </w:r>
      <w:r w:rsidR="00024EB9" w:rsidRPr="007B0A95">
        <w:rPr>
          <w:bCs/>
          <w:szCs w:val="28"/>
        </w:rPr>
        <w:t> </w:t>
      </w:r>
      <w:r w:rsidRPr="007B0A95">
        <w:rPr>
          <w:bCs/>
          <w:szCs w:val="28"/>
        </w:rPr>
        <w:t>487</w:t>
      </w:r>
      <w:r w:rsidR="00E677F8" w:rsidRPr="007B0A95">
        <w:rPr>
          <w:bCs/>
          <w:szCs w:val="28"/>
        </w:rPr>
        <w:t>,</w:t>
      </w:r>
      <w:r w:rsidR="00024EB9" w:rsidRPr="007B0A95">
        <w:rPr>
          <w:bCs/>
          <w:szCs w:val="28"/>
        </w:rPr>
        <w:t>5</w:t>
      </w:r>
      <w:r w:rsidRPr="007B0A95">
        <w:rPr>
          <w:bCs/>
          <w:szCs w:val="28"/>
        </w:rPr>
        <w:t xml:space="preserve"> </w:t>
      </w:r>
      <w:r w:rsidR="00024EB9" w:rsidRPr="007B0A95">
        <w:rPr>
          <w:bCs/>
          <w:szCs w:val="28"/>
        </w:rPr>
        <w:t xml:space="preserve"> тыс. руб.</w:t>
      </w:r>
      <w:r w:rsidRPr="007B0A95">
        <w:rPr>
          <w:bCs/>
          <w:szCs w:val="28"/>
        </w:rPr>
        <w:t xml:space="preserve"> (на стадии исполнения)</w:t>
      </w:r>
    </w:p>
    <w:p w:rsidR="004D2737" w:rsidRPr="007B0A95" w:rsidRDefault="004D2737" w:rsidP="00EF6600">
      <w:pPr>
        <w:pStyle w:val="af1"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>Благоустройству территории спортивной площадки муниципального бюджетного общеобразовательного учреждения "Стародубская средняя общеобразовательная школа №1" на сумму 2</w:t>
      </w:r>
      <w:r w:rsidR="00A91DAE">
        <w:rPr>
          <w:szCs w:val="28"/>
        </w:rPr>
        <w:t> </w:t>
      </w:r>
      <w:r w:rsidRPr="007B0A95">
        <w:rPr>
          <w:szCs w:val="28"/>
        </w:rPr>
        <w:t>500</w:t>
      </w:r>
      <w:r w:rsidR="00A91DAE" w:rsidRPr="00A91DAE">
        <w:rPr>
          <w:szCs w:val="28"/>
        </w:rPr>
        <w:t>,0</w:t>
      </w:r>
      <w:r w:rsidRPr="007B0A95">
        <w:rPr>
          <w:szCs w:val="28"/>
        </w:rPr>
        <w:t xml:space="preserve"> 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</w:t>
      </w:r>
      <w:r w:rsidR="00E677F8" w:rsidRPr="007B0A95">
        <w:rPr>
          <w:szCs w:val="28"/>
        </w:rPr>
        <w:t>.</w:t>
      </w:r>
      <w:r w:rsidRPr="007B0A95">
        <w:rPr>
          <w:szCs w:val="28"/>
        </w:rPr>
        <w:t xml:space="preserve"> (на стадии исполнения)</w:t>
      </w:r>
    </w:p>
    <w:p w:rsidR="004D2737" w:rsidRPr="007B0A95" w:rsidRDefault="004D2737" w:rsidP="00EF6600">
      <w:pPr>
        <w:pStyle w:val="af1"/>
        <w:numPr>
          <w:ilvl w:val="0"/>
          <w:numId w:val="10"/>
        </w:numPr>
        <w:spacing w:line="360" w:lineRule="auto"/>
        <w:ind w:left="0" w:firstLine="709"/>
        <w:jc w:val="both"/>
        <w:rPr>
          <w:szCs w:val="28"/>
        </w:rPr>
      </w:pPr>
      <w:r w:rsidRPr="007B0A95">
        <w:rPr>
          <w:szCs w:val="28"/>
        </w:rPr>
        <w:t xml:space="preserve">Устройству спортивной площадки на территории Муниципального бюджетного общеобразовательного учреждения Стародубская средняя общеобразовательная школа №2 по адресу: </w:t>
      </w:r>
      <w:proofErr w:type="gramStart"/>
      <w:r w:rsidRPr="007B0A95">
        <w:rPr>
          <w:szCs w:val="28"/>
        </w:rPr>
        <w:t>Брянская область, г. Стародуб, ул. Урицкого, д. 24А на сумму 2</w:t>
      </w:r>
      <w:r w:rsidR="00A91DAE">
        <w:rPr>
          <w:szCs w:val="28"/>
        </w:rPr>
        <w:t> </w:t>
      </w:r>
      <w:r w:rsidRPr="007B0A95">
        <w:rPr>
          <w:szCs w:val="28"/>
        </w:rPr>
        <w:t>500</w:t>
      </w:r>
      <w:r w:rsidR="00A91DAE">
        <w:rPr>
          <w:szCs w:val="28"/>
          <w:lang w:val="en-US"/>
        </w:rPr>
        <w:t>,0</w:t>
      </w:r>
      <w:r w:rsidRPr="007B0A95">
        <w:rPr>
          <w:szCs w:val="28"/>
        </w:rPr>
        <w:t xml:space="preserve"> 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руб.</w:t>
      </w:r>
      <w:proofErr w:type="gramEnd"/>
    </w:p>
    <w:p w:rsidR="004D2737" w:rsidRPr="007B0A95" w:rsidRDefault="004D2737" w:rsidP="00EF6600">
      <w:pPr>
        <w:pStyle w:val="af1"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szCs w:val="28"/>
        </w:rPr>
      </w:pPr>
      <w:r w:rsidRPr="007B0A95">
        <w:rPr>
          <w:bCs/>
          <w:szCs w:val="28"/>
        </w:rPr>
        <w:t xml:space="preserve">Благоустройству территории МУК "Парк культуры и отдыха им. А.И. Рубца города Стародуба" Стародубского муниципального округа Брянской области на сумму </w:t>
      </w:r>
      <w:r w:rsidRPr="007B0A95">
        <w:rPr>
          <w:szCs w:val="28"/>
        </w:rPr>
        <w:t>2</w:t>
      </w:r>
      <w:r w:rsidR="00A91DAE">
        <w:rPr>
          <w:szCs w:val="28"/>
        </w:rPr>
        <w:t> </w:t>
      </w:r>
      <w:r w:rsidRPr="007B0A95">
        <w:rPr>
          <w:szCs w:val="28"/>
        </w:rPr>
        <w:t>275</w:t>
      </w:r>
      <w:r w:rsidR="00A91DAE" w:rsidRPr="00A91DAE">
        <w:rPr>
          <w:szCs w:val="28"/>
        </w:rPr>
        <w:t>,0</w:t>
      </w:r>
      <w:r w:rsidRPr="007B0A95">
        <w:rPr>
          <w:szCs w:val="28"/>
        </w:rPr>
        <w:t> 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руб.</w:t>
      </w:r>
    </w:p>
    <w:p w:rsidR="004D2737" w:rsidRPr="007B0A95" w:rsidRDefault="004D2737" w:rsidP="00EF6600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7B0A95">
        <w:rPr>
          <w:bCs/>
          <w:szCs w:val="28"/>
        </w:rPr>
        <w:t xml:space="preserve">Благоустройству пл. Советской в г. Стародубе Брянской области на сумму </w:t>
      </w:r>
      <w:r w:rsidRPr="007B0A95">
        <w:rPr>
          <w:szCs w:val="28"/>
        </w:rPr>
        <w:t>2</w:t>
      </w:r>
      <w:r w:rsidR="00A91DAE">
        <w:rPr>
          <w:szCs w:val="28"/>
        </w:rPr>
        <w:t> </w:t>
      </w:r>
      <w:r w:rsidRPr="007B0A95">
        <w:rPr>
          <w:szCs w:val="28"/>
        </w:rPr>
        <w:t>500</w:t>
      </w:r>
      <w:r w:rsidR="00A91DAE" w:rsidRPr="00A91DAE">
        <w:rPr>
          <w:szCs w:val="28"/>
        </w:rPr>
        <w:t>,0</w:t>
      </w:r>
      <w:r w:rsidRPr="007B0A95">
        <w:rPr>
          <w:szCs w:val="28"/>
        </w:rPr>
        <w:t xml:space="preserve"> 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</w:t>
      </w:r>
      <w:r w:rsidRPr="007B0A95">
        <w:rPr>
          <w:bCs/>
          <w:szCs w:val="28"/>
        </w:rPr>
        <w:t>.</w:t>
      </w:r>
    </w:p>
    <w:p w:rsidR="004D2737" w:rsidRPr="007B0A95" w:rsidRDefault="004D2737" w:rsidP="00EF6600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7B0A95">
        <w:rPr>
          <w:bCs/>
          <w:szCs w:val="28"/>
        </w:rPr>
        <w:lastRenderedPageBreak/>
        <w:t xml:space="preserve">Благоустройству территории памятника воинам – односельчанам, погибшим в годы Великой Отечественной войны в </w:t>
      </w:r>
      <w:proofErr w:type="spellStart"/>
      <w:r w:rsidRPr="007B0A95">
        <w:rPr>
          <w:bCs/>
          <w:szCs w:val="28"/>
        </w:rPr>
        <w:t>н.п</w:t>
      </w:r>
      <w:proofErr w:type="spellEnd"/>
      <w:r w:rsidRPr="007B0A95">
        <w:rPr>
          <w:bCs/>
          <w:szCs w:val="28"/>
        </w:rPr>
        <w:t xml:space="preserve">. </w:t>
      </w:r>
      <w:proofErr w:type="spellStart"/>
      <w:r w:rsidRPr="007B0A95">
        <w:rPr>
          <w:bCs/>
          <w:szCs w:val="28"/>
        </w:rPr>
        <w:t>Дохновичи</w:t>
      </w:r>
      <w:proofErr w:type="spellEnd"/>
      <w:r w:rsidRPr="007B0A95">
        <w:rPr>
          <w:bCs/>
          <w:szCs w:val="28"/>
        </w:rPr>
        <w:t xml:space="preserve"> Стародубского района Брянской области на сумму </w:t>
      </w:r>
      <w:r w:rsidRPr="007B0A95">
        <w:rPr>
          <w:szCs w:val="28"/>
        </w:rPr>
        <w:t>2</w:t>
      </w:r>
      <w:r w:rsidR="00A91DAE">
        <w:rPr>
          <w:szCs w:val="28"/>
        </w:rPr>
        <w:t> </w:t>
      </w:r>
      <w:r w:rsidRPr="007B0A95">
        <w:rPr>
          <w:szCs w:val="28"/>
        </w:rPr>
        <w:t>500</w:t>
      </w:r>
      <w:r w:rsidR="00A91DAE" w:rsidRPr="00A91DAE">
        <w:rPr>
          <w:szCs w:val="28"/>
        </w:rPr>
        <w:t>,0</w:t>
      </w:r>
      <w:r w:rsidRPr="007B0A95">
        <w:rPr>
          <w:szCs w:val="28"/>
        </w:rPr>
        <w:t xml:space="preserve"> 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руб.</w:t>
      </w:r>
    </w:p>
    <w:p w:rsidR="004D2737" w:rsidRPr="007B0A95" w:rsidRDefault="004D2737" w:rsidP="00EF6600">
      <w:pPr>
        <w:pStyle w:val="af1"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7B0A95">
        <w:rPr>
          <w:bCs/>
          <w:szCs w:val="28"/>
        </w:rPr>
        <w:t>Благоустройству территории памятника воинам – односельчанам,</w:t>
      </w:r>
    </w:p>
    <w:p w:rsidR="004D2737" w:rsidRPr="007B0A95" w:rsidRDefault="004D2737" w:rsidP="00EF6600">
      <w:pPr>
        <w:pStyle w:val="af1"/>
        <w:adjustRightInd w:val="0"/>
        <w:spacing w:line="360" w:lineRule="auto"/>
        <w:ind w:left="0"/>
        <w:jc w:val="both"/>
        <w:rPr>
          <w:szCs w:val="28"/>
        </w:rPr>
      </w:pPr>
      <w:r w:rsidRPr="007B0A95">
        <w:rPr>
          <w:bCs/>
          <w:szCs w:val="28"/>
        </w:rPr>
        <w:t xml:space="preserve">погибшим в годы Великой Отечественной войны в </w:t>
      </w:r>
      <w:proofErr w:type="spellStart"/>
      <w:r w:rsidRPr="007B0A95">
        <w:rPr>
          <w:bCs/>
          <w:szCs w:val="28"/>
        </w:rPr>
        <w:t>н.п</w:t>
      </w:r>
      <w:proofErr w:type="spellEnd"/>
      <w:r w:rsidRPr="007B0A95">
        <w:rPr>
          <w:bCs/>
          <w:szCs w:val="28"/>
        </w:rPr>
        <w:t xml:space="preserve">. </w:t>
      </w:r>
      <w:proofErr w:type="spellStart"/>
      <w:r w:rsidRPr="007B0A95">
        <w:rPr>
          <w:bCs/>
          <w:szCs w:val="28"/>
        </w:rPr>
        <w:t>Мишковка</w:t>
      </w:r>
      <w:proofErr w:type="spellEnd"/>
      <w:r w:rsidRPr="007B0A95">
        <w:rPr>
          <w:bCs/>
          <w:szCs w:val="28"/>
        </w:rPr>
        <w:t xml:space="preserve"> Стародубского района Брянской области на сумму </w:t>
      </w:r>
      <w:r w:rsidRPr="007B0A95">
        <w:rPr>
          <w:szCs w:val="28"/>
        </w:rPr>
        <w:t>2</w:t>
      </w:r>
      <w:r w:rsidR="00E677F8" w:rsidRPr="007B0A95">
        <w:rPr>
          <w:szCs w:val="28"/>
        </w:rPr>
        <w:t> </w:t>
      </w:r>
      <w:r w:rsidRPr="007B0A95">
        <w:rPr>
          <w:szCs w:val="28"/>
        </w:rPr>
        <w:t>487</w:t>
      </w:r>
      <w:r w:rsidR="00E677F8" w:rsidRPr="007B0A95">
        <w:rPr>
          <w:szCs w:val="28"/>
        </w:rPr>
        <w:t>,</w:t>
      </w:r>
      <w:r w:rsidRPr="007B0A95">
        <w:rPr>
          <w:szCs w:val="28"/>
        </w:rPr>
        <w:t>5</w:t>
      </w:r>
      <w:r w:rsidR="00E677F8" w:rsidRPr="007B0A95">
        <w:rPr>
          <w:szCs w:val="28"/>
        </w:rPr>
        <w:t xml:space="preserve"> тыс.</w:t>
      </w:r>
      <w:r w:rsidRPr="007B0A95">
        <w:rPr>
          <w:szCs w:val="28"/>
        </w:rPr>
        <w:t xml:space="preserve"> руб.</w:t>
      </w:r>
    </w:p>
    <w:p w:rsidR="004D2737" w:rsidRPr="007B0A95" w:rsidRDefault="004D2737" w:rsidP="00EF6600">
      <w:pPr>
        <w:pStyle w:val="af1"/>
        <w:numPr>
          <w:ilvl w:val="0"/>
          <w:numId w:val="10"/>
        </w:numPr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7B0A95">
        <w:rPr>
          <w:bCs/>
          <w:szCs w:val="28"/>
        </w:rPr>
        <w:t>Благоустройству территории памятника воинам – односельчанам,</w:t>
      </w:r>
    </w:p>
    <w:p w:rsidR="004D2737" w:rsidRPr="007B0A95" w:rsidRDefault="004D2737" w:rsidP="00EF6600">
      <w:pPr>
        <w:pStyle w:val="af1"/>
        <w:adjustRightInd w:val="0"/>
        <w:spacing w:line="360" w:lineRule="auto"/>
        <w:ind w:left="0"/>
        <w:jc w:val="both"/>
        <w:rPr>
          <w:szCs w:val="28"/>
        </w:rPr>
      </w:pPr>
      <w:r w:rsidRPr="007B0A95">
        <w:rPr>
          <w:bCs/>
          <w:szCs w:val="28"/>
        </w:rPr>
        <w:t xml:space="preserve">погибшим в годы Великой Отечественной войны в </w:t>
      </w:r>
      <w:proofErr w:type="spellStart"/>
      <w:r w:rsidRPr="007B0A95">
        <w:rPr>
          <w:bCs/>
          <w:szCs w:val="28"/>
        </w:rPr>
        <w:t>н.п</w:t>
      </w:r>
      <w:proofErr w:type="spellEnd"/>
      <w:r w:rsidRPr="007B0A95">
        <w:rPr>
          <w:bCs/>
          <w:szCs w:val="28"/>
        </w:rPr>
        <w:t xml:space="preserve">. </w:t>
      </w:r>
      <w:proofErr w:type="spellStart"/>
      <w:r w:rsidRPr="007B0A95">
        <w:rPr>
          <w:bCs/>
          <w:szCs w:val="28"/>
        </w:rPr>
        <w:t>Остроглядово</w:t>
      </w:r>
      <w:proofErr w:type="spellEnd"/>
      <w:r w:rsidRPr="007B0A95">
        <w:rPr>
          <w:bCs/>
          <w:szCs w:val="28"/>
        </w:rPr>
        <w:t xml:space="preserve"> Стародубского района Брянской области на сумму </w:t>
      </w:r>
      <w:r w:rsidRPr="007B0A95">
        <w:rPr>
          <w:szCs w:val="28"/>
        </w:rPr>
        <w:t>2</w:t>
      </w:r>
      <w:r w:rsidR="00A91DAE">
        <w:rPr>
          <w:szCs w:val="28"/>
        </w:rPr>
        <w:t> </w:t>
      </w:r>
      <w:r w:rsidRPr="007B0A95">
        <w:rPr>
          <w:szCs w:val="28"/>
        </w:rPr>
        <w:t>500</w:t>
      </w:r>
      <w:r w:rsidR="00A91DAE" w:rsidRPr="00A91DAE">
        <w:rPr>
          <w:szCs w:val="28"/>
        </w:rPr>
        <w:t>,0</w:t>
      </w:r>
      <w:r w:rsidRPr="007B0A95">
        <w:rPr>
          <w:szCs w:val="28"/>
        </w:rPr>
        <w:t> </w:t>
      </w:r>
      <w:r w:rsidR="00E677F8" w:rsidRPr="007B0A95">
        <w:rPr>
          <w:szCs w:val="28"/>
        </w:rPr>
        <w:t>тыс.</w:t>
      </w:r>
      <w:r w:rsidRPr="007B0A95">
        <w:rPr>
          <w:szCs w:val="28"/>
        </w:rPr>
        <w:t xml:space="preserve"> руб.</w:t>
      </w:r>
    </w:p>
    <w:p w:rsidR="004D2737" w:rsidRPr="005C374F" w:rsidRDefault="004D2737" w:rsidP="00EF6600">
      <w:pPr>
        <w:pStyle w:val="af1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7B0A95">
        <w:rPr>
          <w:bCs/>
          <w:szCs w:val="28"/>
        </w:rPr>
        <w:t xml:space="preserve">Благоустройству общественной территории "Сквер имени 348-й дивизии" в городе Стародубе Брянской области на сумму </w:t>
      </w:r>
      <w:r w:rsidRPr="007B0A95">
        <w:rPr>
          <w:color w:val="000000"/>
          <w:szCs w:val="28"/>
          <w:shd w:val="clear" w:color="auto" w:fill="FFFFFF"/>
        </w:rPr>
        <w:t>17</w:t>
      </w:r>
      <w:r w:rsidR="00E677F8" w:rsidRPr="007B0A95">
        <w:rPr>
          <w:color w:val="000000"/>
          <w:szCs w:val="28"/>
          <w:shd w:val="clear" w:color="auto" w:fill="FFFFFF"/>
        </w:rPr>
        <w:t> </w:t>
      </w:r>
      <w:r w:rsidRPr="007B0A95">
        <w:rPr>
          <w:color w:val="000000"/>
          <w:szCs w:val="28"/>
          <w:shd w:val="clear" w:color="auto" w:fill="FFFFFF"/>
        </w:rPr>
        <w:t>406</w:t>
      </w:r>
      <w:r w:rsidR="00E677F8" w:rsidRPr="007B0A95">
        <w:rPr>
          <w:color w:val="000000"/>
          <w:szCs w:val="28"/>
          <w:shd w:val="clear" w:color="auto" w:fill="FFFFFF"/>
        </w:rPr>
        <w:t>,</w:t>
      </w:r>
      <w:r w:rsidR="00A91DAE">
        <w:rPr>
          <w:color w:val="000000"/>
          <w:szCs w:val="28"/>
          <w:shd w:val="clear" w:color="auto" w:fill="FFFFFF"/>
        </w:rPr>
        <w:t>3</w:t>
      </w:r>
      <w:r w:rsidR="00E677F8" w:rsidRPr="007B0A95">
        <w:rPr>
          <w:color w:val="000000"/>
          <w:szCs w:val="28"/>
          <w:shd w:val="clear" w:color="auto" w:fill="FFFFFF"/>
        </w:rPr>
        <w:t xml:space="preserve"> тыс.</w:t>
      </w:r>
      <w:r w:rsidR="00E677F8" w:rsidRPr="007B0A95">
        <w:rPr>
          <w:szCs w:val="28"/>
        </w:rPr>
        <w:t xml:space="preserve"> руб</w:t>
      </w:r>
      <w:r w:rsidR="005C374F">
        <w:rPr>
          <w:szCs w:val="28"/>
        </w:rPr>
        <w:t>.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7B0A95">
        <w:rPr>
          <w:rFonts w:eastAsia="Arial Unicode MS"/>
          <w:sz w:val="28"/>
          <w:szCs w:val="28"/>
          <w:shd w:val="clear" w:color="auto" w:fill="FFFFFF"/>
        </w:rPr>
        <w:t>К основным видам работ по 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благоустройству</w:t>
      </w:r>
      <w:r w:rsidRPr="007B0A95">
        <w:rPr>
          <w:rFonts w:eastAsia="Arial Unicode MS"/>
          <w:sz w:val="28"/>
          <w:szCs w:val="28"/>
          <w:shd w:val="clear" w:color="auto" w:fill="FFFFFF"/>
        </w:rPr>
        <w:t> 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территории, проводимых на территории Стародубского муниципального округа</w:t>
      </w:r>
      <w:r w:rsidR="00E936CE">
        <w:rPr>
          <w:rFonts w:eastAsia="Arial Unicode MS"/>
          <w:bCs/>
          <w:sz w:val="28"/>
          <w:szCs w:val="28"/>
          <w:shd w:val="clear" w:color="auto" w:fill="FFFFFF"/>
        </w:rPr>
        <w:t xml:space="preserve">, 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относятся</w:t>
      </w:r>
      <w:r w:rsidRPr="007B0A95">
        <w:rPr>
          <w:rFonts w:eastAsia="Arial Unicode MS"/>
          <w:sz w:val="28"/>
          <w:szCs w:val="28"/>
          <w:shd w:val="clear" w:color="auto" w:fill="FFFFFF"/>
        </w:rPr>
        <w:t>: уборка 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территории</w:t>
      </w:r>
      <w:r w:rsidRPr="007B0A95">
        <w:rPr>
          <w:rFonts w:eastAsia="Arial Unicode MS"/>
          <w:sz w:val="28"/>
          <w:szCs w:val="28"/>
          <w:shd w:val="clear" w:color="auto" w:fill="FFFFFF"/>
        </w:rPr>
        <w:t> от мусора, уборка наносного грунта от обочин автомобильных дорог местного значения, ремонт тротуаров (асфальтирование, укладка тротуарной плитки), содержание элементов внешнего 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благоустройства</w:t>
      </w:r>
      <w:r w:rsidRPr="007B0A95">
        <w:rPr>
          <w:rFonts w:eastAsia="Arial Unicode MS"/>
          <w:sz w:val="28"/>
          <w:szCs w:val="28"/>
          <w:shd w:val="clear" w:color="auto" w:fill="FFFFFF"/>
        </w:rPr>
        <w:t> зданий и сооружений, содержание придомовых территорий населения в соответстви</w:t>
      </w:r>
      <w:r w:rsidR="00E936CE">
        <w:rPr>
          <w:rFonts w:eastAsia="Arial Unicode MS"/>
          <w:sz w:val="28"/>
          <w:szCs w:val="28"/>
          <w:shd w:val="clear" w:color="auto" w:fill="FFFFFF"/>
        </w:rPr>
        <w:t>и</w:t>
      </w:r>
      <w:r w:rsidRPr="007B0A95">
        <w:rPr>
          <w:rFonts w:eastAsia="Arial Unicode MS"/>
          <w:sz w:val="28"/>
          <w:szCs w:val="28"/>
          <w:shd w:val="clear" w:color="auto" w:fill="FFFFFF"/>
        </w:rPr>
        <w:t xml:space="preserve"> с утвержденными Правилами благоустройства, содержание объектов инженерной инфраструктуры, озеленение </w:t>
      </w:r>
      <w:r w:rsidRPr="007B0A95">
        <w:rPr>
          <w:rFonts w:eastAsia="Arial Unicode MS"/>
          <w:bCs/>
          <w:sz w:val="28"/>
          <w:szCs w:val="28"/>
          <w:shd w:val="clear" w:color="auto" w:fill="FFFFFF"/>
        </w:rPr>
        <w:t>территорий</w:t>
      </w:r>
      <w:r w:rsidRPr="007B0A95">
        <w:rPr>
          <w:rFonts w:eastAsia="Arial Unicode MS"/>
          <w:sz w:val="28"/>
          <w:szCs w:val="28"/>
          <w:shd w:val="clear" w:color="auto" w:fill="FFFFFF"/>
        </w:rPr>
        <w:t>, возведение различных видов ограждений</w:t>
      </w:r>
      <w:proofErr w:type="gramEnd"/>
      <w:r w:rsidRPr="007B0A95">
        <w:rPr>
          <w:rFonts w:eastAsia="Arial Unicode MS"/>
          <w:sz w:val="28"/>
          <w:szCs w:val="28"/>
          <w:shd w:val="clear" w:color="auto" w:fill="FFFFFF"/>
        </w:rPr>
        <w:t>, установка скамеек, фонарей</w:t>
      </w:r>
      <w:r w:rsidR="00E936CE">
        <w:rPr>
          <w:rFonts w:eastAsia="Arial Unicode MS"/>
          <w:sz w:val="28"/>
          <w:szCs w:val="28"/>
          <w:shd w:val="clear" w:color="auto" w:fill="FFFFFF"/>
        </w:rPr>
        <w:t>,</w:t>
      </w:r>
      <w:r w:rsidRPr="007B0A95">
        <w:rPr>
          <w:rFonts w:eastAsia="Arial Unicode MS"/>
          <w:sz w:val="28"/>
          <w:szCs w:val="28"/>
          <w:shd w:val="clear" w:color="auto" w:fill="FFFFFF"/>
        </w:rPr>
        <w:t xml:space="preserve"> уличного освещения.</w:t>
      </w:r>
      <w:r w:rsidRPr="007B0A95">
        <w:rPr>
          <w:rFonts w:eastAsia="Arial Unicode MS"/>
          <w:sz w:val="28"/>
          <w:szCs w:val="28"/>
          <w:shd w:val="clear" w:color="auto" w:fill="FFFFFF"/>
        </w:rPr>
        <w:tab/>
      </w:r>
      <w:r w:rsidRPr="007B0A95">
        <w:rPr>
          <w:sz w:val="28"/>
          <w:szCs w:val="28"/>
          <w:shd w:val="clear" w:color="auto" w:fill="FFFFFF"/>
        </w:rPr>
        <w:tab/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0A95">
        <w:rPr>
          <w:sz w:val="28"/>
          <w:szCs w:val="28"/>
        </w:rPr>
        <w:t>На территории г. Стародуб на постоянной основе силами подрядной организации Муниципальное унитарное предприятие по обслуживанию дорожно-коммунального хозяйства муниципального образования Стародубский муниципальный округ, производится очистка маршрутов от мусора (центральные улицы), уборка автобусных павильонов, уборка обочин от грязи и песка, как ручным способом, так и с применением пылеуборочной машины «Магистраль».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0A95">
        <w:rPr>
          <w:sz w:val="28"/>
          <w:szCs w:val="28"/>
        </w:rPr>
        <w:t>В ночное время суток по мере необходимости производится очистка тротуаров трактором, оборудованным навесной щеткой.</w:t>
      </w:r>
      <w:r w:rsidRPr="007B0A95">
        <w:rPr>
          <w:sz w:val="28"/>
          <w:szCs w:val="28"/>
        </w:rPr>
        <w:tab/>
      </w:r>
      <w:r w:rsidRPr="007B0A95">
        <w:rPr>
          <w:sz w:val="28"/>
          <w:szCs w:val="28"/>
        </w:rPr>
        <w:tab/>
      </w:r>
      <w:r w:rsidRPr="007B0A95">
        <w:rPr>
          <w:sz w:val="28"/>
          <w:szCs w:val="28"/>
        </w:rPr>
        <w:tab/>
      </w:r>
    </w:p>
    <w:p w:rsidR="00DE1B95" w:rsidRPr="005D6A98" w:rsidRDefault="00DE1B95" w:rsidP="005D6A9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B0A95">
        <w:rPr>
          <w:sz w:val="28"/>
          <w:szCs w:val="28"/>
        </w:rPr>
        <w:t>На территории населенных пунктов проводились следу</w:t>
      </w:r>
      <w:r w:rsidR="005D6A98">
        <w:rPr>
          <w:sz w:val="28"/>
          <w:szCs w:val="28"/>
        </w:rPr>
        <w:t xml:space="preserve">ющие работы по благоустройству: </w:t>
      </w:r>
      <w:r w:rsidRPr="007B0A95">
        <w:rPr>
          <w:sz w:val="28"/>
          <w:szCs w:val="28"/>
        </w:rPr>
        <w:t xml:space="preserve">вырубка кустарной растительности, спиливание аварийных </w:t>
      </w:r>
      <w:r w:rsidRPr="007B0A95">
        <w:rPr>
          <w:sz w:val="28"/>
          <w:szCs w:val="28"/>
        </w:rPr>
        <w:lastRenderedPageBreak/>
        <w:t xml:space="preserve">деревьев, покос сорной травянистой растительности, очистка дорог и тротуаров от снега в зимний период, очистка шахтных колодцев (22 шт.), ремонт шахтных колодцев (1 шт., х. </w:t>
      </w:r>
      <w:proofErr w:type="spellStart"/>
      <w:r w:rsidRPr="007B0A95">
        <w:rPr>
          <w:sz w:val="28"/>
          <w:szCs w:val="28"/>
        </w:rPr>
        <w:t>Друговщина</w:t>
      </w:r>
      <w:proofErr w:type="spellEnd"/>
      <w:r w:rsidRPr="007B0A95">
        <w:rPr>
          <w:sz w:val="28"/>
          <w:szCs w:val="28"/>
        </w:rPr>
        <w:t>), уб</w:t>
      </w:r>
      <w:r w:rsidR="00C24670">
        <w:rPr>
          <w:sz w:val="28"/>
          <w:szCs w:val="28"/>
        </w:rPr>
        <w:t>орка береговых линий рек и водоё</w:t>
      </w:r>
      <w:r w:rsidRPr="007B0A95">
        <w:rPr>
          <w:sz w:val="28"/>
          <w:szCs w:val="28"/>
        </w:rPr>
        <w:t xml:space="preserve">мов в рамках федеральной программы «Вода России», подсыпка наиболее затрудненных </w:t>
      </w:r>
      <w:r w:rsidR="00C24670" w:rsidRPr="00C24670">
        <w:rPr>
          <w:sz w:val="28"/>
          <w:szCs w:val="28"/>
        </w:rPr>
        <w:t xml:space="preserve">в плане передвижения </w:t>
      </w:r>
      <w:r w:rsidRPr="007B0A95">
        <w:rPr>
          <w:sz w:val="28"/>
          <w:szCs w:val="28"/>
        </w:rPr>
        <w:t>участков дороги.</w:t>
      </w:r>
      <w:proofErr w:type="gramEnd"/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B0A95">
        <w:rPr>
          <w:sz w:val="28"/>
          <w:szCs w:val="28"/>
        </w:rPr>
        <w:t xml:space="preserve">На постоянной основе в весенне-летний период производилось скашивание сорной травянистой растительности как ручным способом (триммер), так и с применением трактора, оснащенного </w:t>
      </w:r>
      <w:proofErr w:type="spellStart"/>
      <w:r w:rsidRPr="007B0A95">
        <w:rPr>
          <w:sz w:val="28"/>
          <w:szCs w:val="28"/>
        </w:rPr>
        <w:t>косаркой</w:t>
      </w:r>
      <w:proofErr w:type="spellEnd"/>
      <w:r w:rsidRPr="007B0A95">
        <w:rPr>
          <w:sz w:val="28"/>
          <w:szCs w:val="28"/>
        </w:rPr>
        <w:t>.</w:t>
      </w:r>
      <w:r w:rsidRPr="007B0A95">
        <w:rPr>
          <w:sz w:val="28"/>
          <w:szCs w:val="28"/>
          <w:shd w:val="clear" w:color="auto" w:fill="FFFFFF"/>
        </w:rPr>
        <w:t xml:space="preserve"> На территории сельских населённых пунктов помощь в скашивании сорной травянистой растительности оказывали сельхозпроизводители округа.</w:t>
      </w:r>
      <w:r w:rsidR="00C24670">
        <w:rPr>
          <w:sz w:val="28"/>
          <w:szCs w:val="28"/>
          <w:shd w:val="clear" w:color="auto" w:fill="FFFFFF"/>
        </w:rPr>
        <w:t xml:space="preserve"> 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0A95">
        <w:rPr>
          <w:sz w:val="28"/>
          <w:szCs w:val="28"/>
          <w:shd w:val="clear" w:color="auto" w:fill="FFFFFF"/>
        </w:rPr>
        <w:t xml:space="preserve">Также на постоянной основе производится </w:t>
      </w:r>
      <w:proofErr w:type="gramStart"/>
      <w:r w:rsidRPr="007B0A95">
        <w:rPr>
          <w:sz w:val="28"/>
          <w:szCs w:val="28"/>
          <w:shd w:val="clear" w:color="auto" w:fill="FFFFFF"/>
        </w:rPr>
        <w:t>контроль за</w:t>
      </w:r>
      <w:proofErr w:type="gramEnd"/>
      <w:r w:rsidRPr="007B0A95">
        <w:rPr>
          <w:sz w:val="28"/>
          <w:szCs w:val="28"/>
          <w:shd w:val="clear" w:color="auto" w:fill="FFFFFF"/>
        </w:rPr>
        <w:t xml:space="preserve"> текущим содержанием малых архитектурных фор, искусственны</w:t>
      </w:r>
      <w:r w:rsidR="00C24670">
        <w:rPr>
          <w:sz w:val="28"/>
          <w:szCs w:val="28"/>
          <w:shd w:val="clear" w:color="auto" w:fill="FFFFFF"/>
        </w:rPr>
        <w:t>х</w:t>
      </w:r>
      <w:r w:rsidRPr="007B0A95">
        <w:rPr>
          <w:sz w:val="28"/>
          <w:szCs w:val="28"/>
          <w:shd w:val="clear" w:color="auto" w:fill="FFFFFF"/>
        </w:rPr>
        <w:t xml:space="preserve"> элемент</w:t>
      </w:r>
      <w:r w:rsidR="00C24670">
        <w:rPr>
          <w:sz w:val="28"/>
          <w:szCs w:val="28"/>
          <w:shd w:val="clear" w:color="auto" w:fill="FFFFFF"/>
        </w:rPr>
        <w:t>ов</w:t>
      </w:r>
      <w:r w:rsidRPr="007B0A95">
        <w:rPr>
          <w:sz w:val="28"/>
          <w:szCs w:val="28"/>
          <w:shd w:val="clear" w:color="auto" w:fill="FFFFFF"/>
        </w:rPr>
        <w:t xml:space="preserve"> садово-парковой композиции: скамейки, вазоны, павильоны</w:t>
      </w:r>
      <w:r w:rsidR="00C24670">
        <w:rPr>
          <w:sz w:val="28"/>
          <w:szCs w:val="28"/>
          <w:shd w:val="clear" w:color="auto" w:fill="FFFFFF"/>
        </w:rPr>
        <w:t>;</w:t>
      </w:r>
      <w:r w:rsidRPr="007B0A95">
        <w:rPr>
          <w:sz w:val="28"/>
          <w:szCs w:val="28"/>
          <w:shd w:val="clear" w:color="auto" w:fill="FFFFFF"/>
        </w:rPr>
        <w:t xml:space="preserve"> оборудование детских площадок, ремонт и окрашивание ограждений, обустройство декоративных композиций.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B0A95">
        <w:rPr>
          <w:sz w:val="28"/>
          <w:szCs w:val="28"/>
          <w:shd w:val="clear" w:color="auto" w:fill="FFFFFF"/>
        </w:rPr>
        <w:t>Так за летний период 2025 года был проведен ремонт детского игрового оборудования на детской игровой площадки «Грибок»,   окрашивание мостовых ограждений по ул. Ленина, ул. Фрунзе, окрашивани</w:t>
      </w:r>
      <w:r w:rsidR="00C24670">
        <w:rPr>
          <w:sz w:val="28"/>
          <w:szCs w:val="28"/>
          <w:shd w:val="clear" w:color="auto" w:fill="FFFFFF"/>
        </w:rPr>
        <w:t>е</w:t>
      </w:r>
      <w:r w:rsidRPr="007B0A95">
        <w:rPr>
          <w:sz w:val="28"/>
          <w:szCs w:val="28"/>
          <w:shd w:val="clear" w:color="auto" w:fill="FFFFFF"/>
        </w:rPr>
        <w:t xml:space="preserve"> ограждения вблизи пешеходных переходов по ул. Свердлова.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На территории округа в установленном порядке производится спиливание и </w:t>
      </w:r>
      <w:proofErr w:type="spellStart"/>
      <w:r w:rsidRPr="007B0A95">
        <w:rPr>
          <w:sz w:val="28"/>
          <w:szCs w:val="28"/>
        </w:rPr>
        <w:t>кронирование</w:t>
      </w:r>
      <w:proofErr w:type="spellEnd"/>
      <w:r w:rsidRPr="007B0A95">
        <w:rPr>
          <w:sz w:val="28"/>
          <w:szCs w:val="28"/>
        </w:rPr>
        <w:t xml:space="preserve"> аварийных деревьев на территориях общего пользования, а также на территориях мест захоронения. За прошедший период 202</w:t>
      </w:r>
      <w:r w:rsidR="00C24670">
        <w:rPr>
          <w:sz w:val="28"/>
          <w:szCs w:val="28"/>
        </w:rPr>
        <w:t>5</w:t>
      </w:r>
      <w:r w:rsidRPr="007B0A95">
        <w:rPr>
          <w:sz w:val="28"/>
          <w:szCs w:val="28"/>
        </w:rPr>
        <w:t xml:space="preserve"> года были произведены работы по </w:t>
      </w:r>
      <w:proofErr w:type="spellStart"/>
      <w:r w:rsidRPr="007B0A95">
        <w:rPr>
          <w:sz w:val="28"/>
          <w:szCs w:val="28"/>
        </w:rPr>
        <w:t>кронированию</w:t>
      </w:r>
      <w:proofErr w:type="spellEnd"/>
      <w:r w:rsidRPr="007B0A95">
        <w:rPr>
          <w:sz w:val="28"/>
          <w:szCs w:val="28"/>
        </w:rPr>
        <w:t xml:space="preserve"> 72 деревьев, осуществлен спил 43 деревьев, </w:t>
      </w:r>
      <w:r w:rsidR="00C24670">
        <w:rPr>
          <w:sz w:val="28"/>
          <w:szCs w:val="28"/>
        </w:rPr>
        <w:t>из них</w:t>
      </w:r>
      <w:r w:rsidRPr="007B0A95">
        <w:rPr>
          <w:sz w:val="28"/>
          <w:szCs w:val="28"/>
        </w:rPr>
        <w:t xml:space="preserve"> 17 деревь</w:t>
      </w:r>
      <w:r w:rsidR="00C24670">
        <w:rPr>
          <w:sz w:val="28"/>
          <w:szCs w:val="28"/>
        </w:rPr>
        <w:t>ев на территориях кладбищ</w:t>
      </w:r>
      <w:r w:rsidRPr="007B0A95">
        <w:rPr>
          <w:sz w:val="28"/>
          <w:szCs w:val="28"/>
        </w:rPr>
        <w:t xml:space="preserve">. 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Были произведены работы по высеканию кустарниковой поросли общей площадью 4,5 </w:t>
      </w:r>
      <w:r w:rsidR="00C24670">
        <w:rPr>
          <w:sz w:val="28"/>
          <w:szCs w:val="28"/>
        </w:rPr>
        <w:t xml:space="preserve">кв. </w:t>
      </w:r>
      <w:r w:rsidRPr="007B0A95">
        <w:rPr>
          <w:sz w:val="28"/>
          <w:szCs w:val="28"/>
        </w:rPr>
        <w:t>км на территории улиц: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ул. Ленина;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ул. Урицкого;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ул. Гагарина;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ул. Московская;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- ул. Свердлова;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lastRenderedPageBreak/>
        <w:t>- ул. Фрунзе.</w:t>
      </w:r>
      <w:r w:rsidRPr="007B0A95">
        <w:rPr>
          <w:sz w:val="28"/>
          <w:szCs w:val="28"/>
        </w:rPr>
        <w:tab/>
      </w:r>
      <w:r w:rsidRPr="007B0A95">
        <w:rPr>
          <w:sz w:val="28"/>
          <w:szCs w:val="28"/>
        </w:rPr>
        <w:tab/>
      </w:r>
      <w:r w:rsidRPr="007B0A95">
        <w:rPr>
          <w:sz w:val="28"/>
          <w:szCs w:val="28"/>
        </w:rPr>
        <w:tab/>
      </w:r>
      <w:r w:rsidRPr="007B0A95">
        <w:rPr>
          <w:sz w:val="28"/>
          <w:szCs w:val="28"/>
        </w:rPr>
        <w:tab/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С начала 2025 года на территории округа было проведено 4 </w:t>
      </w:r>
      <w:proofErr w:type="gramStart"/>
      <w:r w:rsidRPr="007B0A95">
        <w:rPr>
          <w:sz w:val="28"/>
          <w:szCs w:val="28"/>
        </w:rPr>
        <w:t>окружных</w:t>
      </w:r>
      <w:proofErr w:type="gramEnd"/>
      <w:r w:rsidRPr="007B0A95">
        <w:rPr>
          <w:sz w:val="28"/>
          <w:szCs w:val="28"/>
        </w:rPr>
        <w:t xml:space="preserve"> и  3 областных субботник</w:t>
      </w:r>
      <w:r w:rsidR="00C24670">
        <w:rPr>
          <w:sz w:val="28"/>
          <w:szCs w:val="28"/>
        </w:rPr>
        <w:t>а</w:t>
      </w:r>
      <w:r w:rsidRPr="007B0A95">
        <w:rPr>
          <w:sz w:val="28"/>
          <w:szCs w:val="28"/>
        </w:rPr>
        <w:t xml:space="preserve">. 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Особое внимание уделяется поддержанию чистоты и порядка на территории береговых линий водных объектов. В рамках акции «Вода России» было  проведено 17 субботников  по очистке берегов водных объектов от мусора. 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Для подготовки к купальному сезону на территории округа были произведены работы по благоустройству 2 пляжей: озеро </w:t>
      </w:r>
      <w:proofErr w:type="spellStart"/>
      <w:r w:rsidRPr="007B0A95">
        <w:rPr>
          <w:sz w:val="28"/>
          <w:szCs w:val="28"/>
        </w:rPr>
        <w:t>Бахаевка</w:t>
      </w:r>
      <w:proofErr w:type="spellEnd"/>
      <w:r w:rsidRPr="007B0A95">
        <w:rPr>
          <w:sz w:val="28"/>
          <w:szCs w:val="28"/>
        </w:rPr>
        <w:t xml:space="preserve"> и на озере </w:t>
      </w:r>
      <w:proofErr w:type="gramStart"/>
      <w:r w:rsidRPr="007B0A95">
        <w:rPr>
          <w:sz w:val="28"/>
          <w:szCs w:val="28"/>
        </w:rPr>
        <w:t>в</w:t>
      </w:r>
      <w:proofErr w:type="gramEnd"/>
      <w:r w:rsidRPr="007B0A95">
        <w:rPr>
          <w:sz w:val="28"/>
          <w:szCs w:val="28"/>
        </w:rPr>
        <w:t xml:space="preserve"> с. </w:t>
      </w:r>
      <w:proofErr w:type="spellStart"/>
      <w:r w:rsidRPr="007B0A95">
        <w:rPr>
          <w:sz w:val="28"/>
          <w:szCs w:val="28"/>
        </w:rPr>
        <w:t>Мохоновка</w:t>
      </w:r>
      <w:proofErr w:type="spellEnd"/>
      <w:r w:rsidRPr="007B0A95">
        <w:rPr>
          <w:sz w:val="28"/>
          <w:szCs w:val="28"/>
        </w:rPr>
        <w:t xml:space="preserve">. </w:t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B0A95">
        <w:rPr>
          <w:sz w:val="28"/>
          <w:szCs w:val="28"/>
        </w:rPr>
        <w:t xml:space="preserve">Были осуществлены работы </w:t>
      </w:r>
      <w:r w:rsidRPr="007B0A95">
        <w:rPr>
          <w:color w:val="000000" w:themeColor="text1"/>
          <w:sz w:val="28"/>
          <w:szCs w:val="28"/>
        </w:rPr>
        <w:t>по благоустройству береговой зоны (санитарная очистка территории, подсыпка песка, вырубание кустарниковой поросли).</w:t>
      </w:r>
      <w:r w:rsidRPr="007B0A95">
        <w:rPr>
          <w:color w:val="000000" w:themeColor="text1"/>
          <w:sz w:val="28"/>
          <w:szCs w:val="28"/>
        </w:rPr>
        <w:tab/>
        <w:t xml:space="preserve">Данные водоемы прошли освидетельствование в ГУ МЧС России по Брянской области. В наведении порядка принимали участие сотрудники администрации округа, бюджетных организаций, неравнодушные жители округа. </w:t>
      </w:r>
      <w:r w:rsidRPr="007B0A95">
        <w:rPr>
          <w:color w:val="000000" w:themeColor="text1"/>
          <w:sz w:val="28"/>
          <w:szCs w:val="28"/>
        </w:rPr>
        <w:tab/>
      </w:r>
      <w:r w:rsidRPr="007B0A95">
        <w:rPr>
          <w:color w:val="000000" w:themeColor="text1"/>
          <w:sz w:val="28"/>
          <w:szCs w:val="28"/>
        </w:rPr>
        <w:tab/>
      </w:r>
      <w:r w:rsidRPr="007B0A95">
        <w:rPr>
          <w:color w:val="000000" w:themeColor="text1"/>
          <w:sz w:val="28"/>
          <w:szCs w:val="28"/>
        </w:rPr>
        <w:tab/>
      </w:r>
    </w:p>
    <w:p w:rsidR="00DE1B95" w:rsidRPr="007B0A95" w:rsidRDefault="00DE1B95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Особое внимание также уделяется соблюдению действующих Правил благоустройства Стародубского муниципального округа в части поддержания порядка на придомовых территориях населения. Так с начала весеннего периода сотрудниками отдела по работе с территориями совместно с отделом строительства, архитектуры, транспорта и ЖКХ производились рейдовые мероприятия по выявлению нарушений в содержании придомовых территорий. В адрес нарушителей было направлено 102 письма рекомендательного характера о приведении территорий в нормативное состояние. Работа в данном направлении ведется. </w:t>
      </w:r>
    </w:p>
    <w:p w:rsidR="00346BCF" w:rsidRDefault="00DE1B95" w:rsidP="00346BCF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B0A95">
        <w:rPr>
          <w:sz w:val="28"/>
          <w:szCs w:val="28"/>
          <w:shd w:val="clear" w:color="auto" w:fill="FFFFFF"/>
        </w:rPr>
        <w:t>В рамках реализации требований </w:t>
      </w:r>
      <w:r w:rsidR="00346BCF">
        <w:rPr>
          <w:sz w:val="28"/>
          <w:szCs w:val="28"/>
          <w:shd w:val="clear" w:color="auto" w:fill="FFFFFF"/>
        </w:rPr>
        <w:t xml:space="preserve"> </w:t>
      </w:r>
      <w:r w:rsidRPr="007B0A95">
        <w:rPr>
          <w:bCs/>
          <w:sz w:val="28"/>
          <w:szCs w:val="28"/>
          <w:shd w:val="clear" w:color="auto" w:fill="FFFFFF"/>
        </w:rPr>
        <w:t>Федерального</w:t>
      </w:r>
      <w:r w:rsidRPr="007B0A95">
        <w:rPr>
          <w:sz w:val="28"/>
          <w:szCs w:val="28"/>
          <w:shd w:val="clear" w:color="auto" w:fill="FFFFFF"/>
        </w:rPr>
        <w:t> </w:t>
      </w:r>
      <w:r w:rsidRPr="007B0A95">
        <w:rPr>
          <w:bCs/>
          <w:sz w:val="28"/>
          <w:szCs w:val="28"/>
          <w:shd w:val="clear" w:color="auto" w:fill="FFFFFF"/>
        </w:rPr>
        <w:t>закона</w:t>
      </w:r>
      <w:r w:rsidRPr="007B0A95">
        <w:rPr>
          <w:sz w:val="28"/>
          <w:szCs w:val="28"/>
          <w:shd w:val="clear" w:color="auto" w:fill="FFFFFF"/>
        </w:rPr>
        <w:t> №</w:t>
      </w:r>
      <w:r w:rsidR="00346BCF">
        <w:rPr>
          <w:sz w:val="28"/>
          <w:szCs w:val="28"/>
          <w:shd w:val="clear" w:color="auto" w:fill="FFFFFF"/>
        </w:rPr>
        <w:t xml:space="preserve"> </w:t>
      </w:r>
      <w:r w:rsidRPr="007B0A95">
        <w:rPr>
          <w:sz w:val="28"/>
          <w:szCs w:val="28"/>
          <w:shd w:val="clear" w:color="auto" w:fill="FFFFFF"/>
        </w:rPr>
        <w:t>498-</w:t>
      </w:r>
      <w:r w:rsidRPr="007B0A95">
        <w:rPr>
          <w:bCs/>
          <w:sz w:val="28"/>
          <w:szCs w:val="28"/>
          <w:shd w:val="clear" w:color="auto" w:fill="FFFFFF"/>
        </w:rPr>
        <w:t>ФЗ</w:t>
      </w:r>
      <w:r w:rsidRPr="007B0A95">
        <w:rPr>
          <w:sz w:val="28"/>
          <w:szCs w:val="28"/>
          <w:shd w:val="clear" w:color="auto" w:fill="FFFFFF"/>
        </w:rPr>
        <w:t> </w:t>
      </w:r>
      <w:r w:rsidR="00346BCF" w:rsidRPr="00346BCF">
        <w:rPr>
          <w:sz w:val="28"/>
          <w:szCs w:val="28"/>
          <w:shd w:val="clear" w:color="auto" w:fill="FFFFFF"/>
        </w:rPr>
        <w:t xml:space="preserve">на территории округа в 2025 году в адрес управления ветеринарии Брянской области была направлена заявка на организацию мероприятий по осуществлению деятельности </w:t>
      </w:r>
      <w:r w:rsidR="00346BCF">
        <w:rPr>
          <w:sz w:val="28"/>
          <w:szCs w:val="28"/>
          <w:shd w:val="clear" w:color="auto" w:fill="FFFFFF"/>
        </w:rPr>
        <w:t>в отношении животных</w:t>
      </w:r>
      <w:r w:rsidR="00346BCF" w:rsidRPr="00346BCF">
        <w:rPr>
          <w:sz w:val="28"/>
          <w:szCs w:val="28"/>
          <w:shd w:val="clear" w:color="auto" w:fill="FFFFFF"/>
        </w:rPr>
        <w:t xml:space="preserve"> без владельцев. </w:t>
      </w:r>
      <w:r w:rsidR="00346BCF">
        <w:rPr>
          <w:sz w:val="28"/>
          <w:szCs w:val="28"/>
          <w:shd w:val="clear" w:color="auto" w:fill="FFFFFF"/>
        </w:rPr>
        <w:t>Д</w:t>
      </w:r>
      <w:r w:rsidRPr="007B0A95">
        <w:rPr>
          <w:sz w:val="28"/>
          <w:szCs w:val="28"/>
          <w:shd w:val="clear" w:color="auto" w:fill="FFFFFF"/>
        </w:rPr>
        <w:t>еятельность по обращению с </w:t>
      </w:r>
      <w:r w:rsidRPr="007B0A95">
        <w:rPr>
          <w:bCs/>
          <w:sz w:val="28"/>
          <w:szCs w:val="28"/>
          <w:shd w:val="clear" w:color="auto" w:fill="FFFFFF"/>
        </w:rPr>
        <w:t>животными</w:t>
      </w:r>
      <w:r w:rsidR="00346BCF">
        <w:rPr>
          <w:sz w:val="28"/>
          <w:szCs w:val="28"/>
          <w:shd w:val="clear" w:color="auto" w:fill="FFFFFF"/>
        </w:rPr>
        <w:t xml:space="preserve"> без </w:t>
      </w:r>
      <w:r w:rsidRPr="007B0A95">
        <w:rPr>
          <w:sz w:val="28"/>
          <w:szCs w:val="28"/>
          <w:shd w:val="clear" w:color="auto" w:fill="FFFFFF"/>
        </w:rPr>
        <w:t>владельцев</w:t>
      </w:r>
      <w:r w:rsidR="00346BCF">
        <w:rPr>
          <w:sz w:val="28"/>
          <w:szCs w:val="28"/>
          <w:shd w:val="clear" w:color="auto" w:fill="FFFFFF"/>
        </w:rPr>
        <w:t xml:space="preserve"> </w:t>
      </w:r>
      <w:r w:rsidRPr="007B0A95">
        <w:rPr>
          <w:sz w:val="28"/>
          <w:szCs w:val="28"/>
          <w:shd w:val="clear" w:color="auto" w:fill="FFFFFF"/>
        </w:rPr>
        <w:t>включа</w:t>
      </w:r>
      <w:r w:rsidR="00346BCF">
        <w:rPr>
          <w:sz w:val="28"/>
          <w:szCs w:val="28"/>
          <w:shd w:val="clear" w:color="auto" w:fill="FFFFFF"/>
        </w:rPr>
        <w:t>ет</w:t>
      </w:r>
      <w:r w:rsidRPr="007B0A95">
        <w:rPr>
          <w:sz w:val="28"/>
          <w:szCs w:val="28"/>
          <w:shd w:val="clear" w:color="auto" w:fill="FFFFFF"/>
        </w:rPr>
        <w:t xml:space="preserve"> в себя отлов </w:t>
      </w:r>
      <w:r w:rsidRPr="007B0A95">
        <w:rPr>
          <w:bCs/>
          <w:sz w:val="28"/>
          <w:szCs w:val="28"/>
          <w:shd w:val="clear" w:color="auto" w:fill="FFFFFF"/>
        </w:rPr>
        <w:t>животных</w:t>
      </w:r>
      <w:r w:rsidRPr="007B0A95">
        <w:rPr>
          <w:sz w:val="28"/>
          <w:szCs w:val="28"/>
          <w:shd w:val="clear" w:color="auto" w:fill="FFFFFF"/>
        </w:rPr>
        <w:t> без владельцев, их содержание (в том числе лечение, вакцинация, стерилизация), возврат на прежние места их обитания и иные мероприятия, предусмотренные вышеуказанным </w:t>
      </w:r>
      <w:r w:rsidRPr="007B0A95">
        <w:rPr>
          <w:bCs/>
          <w:sz w:val="28"/>
          <w:szCs w:val="28"/>
          <w:shd w:val="clear" w:color="auto" w:fill="FFFFFF"/>
        </w:rPr>
        <w:t>законом</w:t>
      </w:r>
      <w:r w:rsidR="00346BCF">
        <w:rPr>
          <w:bCs/>
          <w:sz w:val="28"/>
          <w:szCs w:val="28"/>
          <w:shd w:val="clear" w:color="auto" w:fill="FFFFFF"/>
        </w:rPr>
        <w:t>.</w:t>
      </w:r>
      <w:r w:rsidRPr="007B0A95">
        <w:rPr>
          <w:sz w:val="28"/>
          <w:szCs w:val="28"/>
          <w:shd w:val="clear" w:color="auto" w:fill="FFFFFF"/>
        </w:rPr>
        <w:t xml:space="preserve"> </w:t>
      </w:r>
      <w:r w:rsidR="00346BCF">
        <w:rPr>
          <w:sz w:val="28"/>
          <w:szCs w:val="28"/>
          <w:shd w:val="clear" w:color="auto" w:fill="FFFFFF"/>
        </w:rPr>
        <w:t xml:space="preserve">    </w:t>
      </w:r>
    </w:p>
    <w:p w:rsidR="00DE1B95" w:rsidRPr="007B0A95" w:rsidRDefault="00DE1B95" w:rsidP="00346BCF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B0A95">
        <w:rPr>
          <w:sz w:val="28"/>
          <w:szCs w:val="28"/>
        </w:rPr>
        <w:t>Сумма выделенной су</w:t>
      </w:r>
      <w:r w:rsidR="00DC53B6">
        <w:rPr>
          <w:sz w:val="28"/>
          <w:szCs w:val="28"/>
        </w:rPr>
        <w:t>бвенции составила 212</w:t>
      </w:r>
      <w:r w:rsidR="00A91DAE" w:rsidRPr="00A91DAE">
        <w:rPr>
          <w:sz w:val="28"/>
          <w:szCs w:val="28"/>
        </w:rPr>
        <w:t>,0</w:t>
      </w:r>
      <w:r w:rsidR="00DC53B6">
        <w:rPr>
          <w:sz w:val="28"/>
          <w:szCs w:val="28"/>
        </w:rPr>
        <w:t xml:space="preserve"> тыс. руб. </w:t>
      </w:r>
      <w:r w:rsidRPr="007B0A95">
        <w:rPr>
          <w:sz w:val="28"/>
          <w:szCs w:val="28"/>
        </w:rPr>
        <w:t xml:space="preserve">Для реализации полномочий в текущем году администрацией округа был заключен договор с ИП </w:t>
      </w:r>
      <w:r w:rsidRPr="007B0A95">
        <w:rPr>
          <w:sz w:val="28"/>
          <w:szCs w:val="28"/>
        </w:rPr>
        <w:lastRenderedPageBreak/>
        <w:t>Богомолов Ю.В., осуществлен отлов животных без владельцев (собак) в количестве 15 единиц. В настоящее время денежные средства освоены в полном объеме и по назначению.</w:t>
      </w:r>
      <w:r w:rsidRPr="007B0A95">
        <w:rPr>
          <w:sz w:val="28"/>
          <w:szCs w:val="28"/>
        </w:rPr>
        <w:tab/>
      </w:r>
    </w:p>
    <w:p w:rsidR="00DE1B95" w:rsidRPr="007B0A95" w:rsidRDefault="00DE1B95" w:rsidP="00EF6600">
      <w:pPr>
        <w:shd w:val="clear" w:color="auto" w:fill="FFFFFF"/>
        <w:spacing w:line="360" w:lineRule="auto"/>
        <w:ind w:firstLine="709"/>
        <w:jc w:val="both"/>
        <w:textAlignment w:val="baseline"/>
        <w:rPr>
          <w:rFonts w:eastAsia="Calibri"/>
          <w:sz w:val="28"/>
          <w:szCs w:val="28"/>
          <w:shd w:val="clear" w:color="auto" w:fill="FFFFFF"/>
        </w:rPr>
      </w:pPr>
      <w:r w:rsidRPr="007B0A95">
        <w:rPr>
          <w:rFonts w:eastAsia="Calibri"/>
          <w:sz w:val="28"/>
          <w:szCs w:val="28"/>
          <w:shd w:val="clear" w:color="auto" w:fill="FFFFFF"/>
        </w:rPr>
        <w:t>В рамках работы по обращению с ТКО заключен договор на обустройство 30 площадок ТКО вблизи кладбищ, на общую стоимость около 1</w:t>
      </w:r>
      <w:r w:rsidR="00A91DAE">
        <w:rPr>
          <w:rFonts w:eastAsia="Calibri"/>
          <w:sz w:val="28"/>
          <w:szCs w:val="28"/>
          <w:shd w:val="clear" w:color="auto" w:fill="FFFFFF"/>
        </w:rPr>
        <w:t> </w:t>
      </w:r>
      <w:r w:rsidRPr="007B0A95">
        <w:rPr>
          <w:rFonts w:eastAsia="Calibri"/>
          <w:sz w:val="28"/>
          <w:szCs w:val="28"/>
          <w:shd w:val="clear" w:color="auto" w:fill="FFFFFF"/>
        </w:rPr>
        <w:t>200</w:t>
      </w:r>
      <w:r w:rsidR="00A91DAE" w:rsidRPr="00A91DAE">
        <w:rPr>
          <w:rFonts w:eastAsia="Calibri"/>
          <w:sz w:val="28"/>
          <w:szCs w:val="28"/>
          <w:shd w:val="clear" w:color="auto" w:fill="FFFFFF"/>
        </w:rPr>
        <w:t>,0</w:t>
      </w:r>
      <w:r w:rsidRPr="007B0A95">
        <w:rPr>
          <w:rFonts w:eastAsia="Calibri"/>
          <w:sz w:val="28"/>
          <w:szCs w:val="28"/>
          <w:shd w:val="clear" w:color="auto" w:fill="FFFFFF"/>
        </w:rPr>
        <w:t xml:space="preserve"> тыс.</w:t>
      </w:r>
      <w:r w:rsidR="00E677F8" w:rsidRPr="007B0A95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7B0A95">
        <w:rPr>
          <w:rFonts w:eastAsia="Calibri"/>
          <w:sz w:val="28"/>
          <w:szCs w:val="28"/>
          <w:shd w:val="clear" w:color="auto" w:fill="FFFFFF"/>
        </w:rPr>
        <w:t>руб. По состоянию на текущую дату работы выполнены в полном объеме.</w:t>
      </w:r>
    </w:p>
    <w:p w:rsidR="00DC53B6" w:rsidRPr="005C374F" w:rsidRDefault="00DE1B95" w:rsidP="005C374F">
      <w:pPr>
        <w:shd w:val="clear" w:color="auto" w:fill="FFFFFF"/>
        <w:spacing w:line="360" w:lineRule="auto"/>
        <w:ind w:firstLine="709"/>
        <w:jc w:val="both"/>
        <w:textAlignment w:val="baseline"/>
        <w:rPr>
          <w:rFonts w:eastAsia="Calibri"/>
          <w:sz w:val="28"/>
          <w:szCs w:val="28"/>
          <w:shd w:val="clear" w:color="auto" w:fill="FFFFFF"/>
        </w:rPr>
      </w:pPr>
      <w:r w:rsidRPr="007B0A95">
        <w:rPr>
          <w:rFonts w:eastAsia="Calibri"/>
          <w:sz w:val="28"/>
          <w:szCs w:val="28"/>
          <w:shd w:val="clear" w:color="auto" w:fill="FFFFFF"/>
        </w:rPr>
        <w:t>В 2026 году планируется обустроить 45 площадок ТКО вблизи мест захоронения на территории округа, а также приобрести контейнеры для созданных площадок в количестве 45 штук.</w:t>
      </w:r>
    </w:p>
    <w:p w:rsidR="00935FA5" w:rsidRPr="00DC53B6" w:rsidRDefault="00935FA5" w:rsidP="00EF6600">
      <w:pPr>
        <w:pStyle w:val="2"/>
        <w:jc w:val="center"/>
        <w:rPr>
          <w:b/>
          <w:bCs/>
          <w:i/>
          <w:sz w:val="28"/>
          <w:szCs w:val="28"/>
          <w:u w:val="single"/>
        </w:rPr>
      </w:pPr>
      <w:r w:rsidRPr="00DC53B6">
        <w:rPr>
          <w:b/>
          <w:i/>
          <w:sz w:val="28"/>
          <w:szCs w:val="28"/>
          <w:u w:val="single"/>
        </w:rPr>
        <w:t>Сельское хозяйство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На территории округа осуществляют деятельность в сфере сельского хозяйства 67 субъектов, из них 19 юридических лиц , 4 ИП , 44 КФХ.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Лидерами агропромышленного сектора экономики Стародубского муниципального округа являются ООО «</w:t>
      </w:r>
      <w:proofErr w:type="spellStart"/>
      <w:r w:rsidRPr="007B0A95">
        <w:rPr>
          <w:sz w:val="28"/>
          <w:szCs w:val="28"/>
        </w:rPr>
        <w:t>Меленский</w:t>
      </w:r>
      <w:proofErr w:type="spellEnd"/>
      <w:r w:rsidRPr="007B0A95">
        <w:rPr>
          <w:sz w:val="28"/>
          <w:szCs w:val="28"/>
        </w:rPr>
        <w:t xml:space="preserve"> картофель», ООО «Красный Октябрь», ООО «Фермерское хозяйство </w:t>
      </w:r>
      <w:proofErr w:type="spellStart"/>
      <w:r w:rsidRPr="007B0A95">
        <w:rPr>
          <w:sz w:val="28"/>
          <w:szCs w:val="28"/>
        </w:rPr>
        <w:t>Пуцко</w:t>
      </w:r>
      <w:proofErr w:type="spellEnd"/>
      <w:r w:rsidRPr="007B0A95">
        <w:rPr>
          <w:sz w:val="28"/>
          <w:szCs w:val="28"/>
        </w:rPr>
        <w:t xml:space="preserve">», ООО «Русское молоко», ИП </w:t>
      </w:r>
      <w:proofErr w:type="spellStart"/>
      <w:r w:rsidRPr="007B0A95">
        <w:rPr>
          <w:sz w:val="28"/>
          <w:szCs w:val="28"/>
        </w:rPr>
        <w:t>Довгалев</w:t>
      </w:r>
      <w:proofErr w:type="spellEnd"/>
      <w:r w:rsidRPr="007B0A95">
        <w:rPr>
          <w:sz w:val="28"/>
          <w:szCs w:val="28"/>
        </w:rPr>
        <w:t xml:space="preserve"> М. М.,  ИП </w:t>
      </w:r>
      <w:proofErr w:type="spellStart"/>
      <w:r w:rsidRPr="007B0A95">
        <w:rPr>
          <w:sz w:val="28"/>
          <w:szCs w:val="28"/>
        </w:rPr>
        <w:t>Ахламов</w:t>
      </w:r>
      <w:proofErr w:type="spellEnd"/>
      <w:r w:rsidRPr="007B0A95">
        <w:rPr>
          <w:sz w:val="28"/>
          <w:szCs w:val="28"/>
        </w:rPr>
        <w:t xml:space="preserve"> А. В., к</w:t>
      </w:r>
      <w:r w:rsidR="004752CF">
        <w:rPr>
          <w:sz w:val="28"/>
          <w:szCs w:val="28"/>
        </w:rPr>
        <w:t>олхо</w:t>
      </w:r>
      <w:r w:rsidRPr="007B0A95">
        <w:rPr>
          <w:sz w:val="28"/>
          <w:szCs w:val="28"/>
        </w:rPr>
        <w:t>з им.</w:t>
      </w:r>
      <w:r w:rsidR="00E677F8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Правды.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Производство основных сельскохозяйственных культур в хозяйствах всех категорий в Стародубском округе за 9 месяцев 2025 года составляет:</w:t>
      </w:r>
    </w:p>
    <w:p w:rsidR="004D2737" w:rsidRPr="007B0A95" w:rsidRDefault="004752CF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4D2737" w:rsidRPr="007B0A95">
        <w:rPr>
          <w:sz w:val="28"/>
          <w:szCs w:val="28"/>
        </w:rPr>
        <w:t>ерновые культуры 130</w:t>
      </w:r>
      <w:r>
        <w:rPr>
          <w:sz w:val="28"/>
          <w:szCs w:val="28"/>
        </w:rPr>
        <w:t xml:space="preserve"> 700 тонн, что составляет 102,8</w:t>
      </w:r>
      <w:r w:rsidR="004D2737" w:rsidRPr="007B0A95">
        <w:rPr>
          <w:sz w:val="28"/>
          <w:szCs w:val="28"/>
        </w:rPr>
        <w:t xml:space="preserve">% к </w:t>
      </w:r>
      <w:r>
        <w:rPr>
          <w:sz w:val="28"/>
          <w:szCs w:val="28"/>
        </w:rPr>
        <w:t>аналогичному периоду 2024 года;</w:t>
      </w:r>
    </w:p>
    <w:p w:rsidR="004D2737" w:rsidRPr="007B0A95" w:rsidRDefault="004752CF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4D2737" w:rsidRPr="007B0A95">
        <w:rPr>
          <w:sz w:val="28"/>
          <w:szCs w:val="28"/>
        </w:rPr>
        <w:t xml:space="preserve">артофель </w:t>
      </w:r>
      <w:r w:rsidR="00070A56">
        <w:rPr>
          <w:sz w:val="28"/>
          <w:szCs w:val="28"/>
        </w:rPr>
        <w:t>236 000</w:t>
      </w:r>
      <w:r w:rsidR="004D2737" w:rsidRPr="007B0A95">
        <w:rPr>
          <w:sz w:val="28"/>
          <w:szCs w:val="28"/>
        </w:rPr>
        <w:t xml:space="preserve"> тонн, что составляет </w:t>
      </w:r>
      <w:r w:rsidR="00070A56">
        <w:rPr>
          <w:sz w:val="28"/>
          <w:szCs w:val="28"/>
        </w:rPr>
        <w:t>110</w:t>
      </w:r>
      <w:r w:rsidR="004D2737" w:rsidRPr="007B0A95">
        <w:rPr>
          <w:sz w:val="28"/>
          <w:szCs w:val="28"/>
        </w:rPr>
        <w:t>% к аналогичному периоду 2024 года</w:t>
      </w:r>
      <w:r>
        <w:rPr>
          <w:sz w:val="28"/>
          <w:szCs w:val="28"/>
        </w:rPr>
        <w:t>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Доля продукции растениеводства в общем объеме прои</w:t>
      </w:r>
      <w:r w:rsidR="00276DFB">
        <w:rPr>
          <w:sz w:val="28"/>
          <w:szCs w:val="28"/>
        </w:rPr>
        <w:t>зводства составила 76,2</w:t>
      </w:r>
      <w:r w:rsidRPr="007B0A95">
        <w:rPr>
          <w:sz w:val="28"/>
          <w:szCs w:val="28"/>
        </w:rPr>
        <w:t>%, животноводства – 23,8%.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Производство основных продуктов животноводства в хозяйствах всех категорий в Стародубском округе за 9 месяцев 2025 года составляет:</w:t>
      </w:r>
    </w:p>
    <w:p w:rsidR="004D2737" w:rsidRPr="007B0A95" w:rsidRDefault="00276DFB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6948C3">
        <w:rPr>
          <w:sz w:val="28"/>
          <w:szCs w:val="28"/>
        </w:rPr>
        <w:t xml:space="preserve">ясо (в живой массе) </w:t>
      </w:r>
      <w:r w:rsidR="004D2737" w:rsidRPr="007B0A95">
        <w:rPr>
          <w:sz w:val="28"/>
          <w:szCs w:val="28"/>
        </w:rPr>
        <w:t>2173,2</w:t>
      </w:r>
      <w:r w:rsidR="006948C3">
        <w:rPr>
          <w:sz w:val="28"/>
          <w:szCs w:val="28"/>
        </w:rPr>
        <w:t xml:space="preserve"> тонн</w:t>
      </w:r>
      <w:r w:rsidR="004D2737" w:rsidRPr="007B0A95">
        <w:rPr>
          <w:sz w:val="28"/>
          <w:szCs w:val="28"/>
        </w:rPr>
        <w:t>, что составляет 44% к аналогичному пери</w:t>
      </w:r>
      <w:r w:rsidR="006948C3">
        <w:rPr>
          <w:sz w:val="28"/>
          <w:szCs w:val="28"/>
        </w:rPr>
        <w:t>оду 2024 года;</w:t>
      </w:r>
    </w:p>
    <w:p w:rsidR="004D2737" w:rsidRPr="007B0A95" w:rsidRDefault="006948C3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</w:t>
      </w:r>
      <w:r w:rsidR="004D2737" w:rsidRPr="007B0A95">
        <w:rPr>
          <w:sz w:val="28"/>
          <w:szCs w:val="28"/>
        </w:rPr>
        <w:t>олоко 45</w:t>
      </w:r>
      <w:r>
        <w:rPr>
          <w:sz w:val="28"/>
          <w:szCs w:val="28"/>
        </w:rPr>
        <w:t> </w:t>
      </w:r>
      <w:r w:rsidR="004D2737" w:rsidRPr="007B0A95">
        <w:rPr>
          <w:sz w:val="28"/>
          <w:szCs w:val="28"/>
        </w:rPr>
        <w:t>949</w:t>
      </w:r>
      <w:r>
        <w:rPr>
          <w:sz w:val="28"/>
          <w:szCs w:val="28"/>
        </w:rPr>
        <w:t xml:space="preserve"> тонн</w:t>
      </w:r>
      <w:r w:rsidR="004D2737" w:rsidRPr="007B0A95">
        <w:rPr>
          <w:sz w:val="28"/>
          <w:szCs w:val="28"/>
        </w:rPr>
        <w:t>, что составляет 119,2% к</w:t>
      </w:r>
      <w:r>
        <w:rPr>
          <w:sz w:val="28"/>
          <w:szCs w:val="28"/>
        </w:rPr>
        <w:t xml:space="preserve"> аналогичному периоду 2024 года;</w:t>
      </w:r>
    </w:p>
    <w:p w:rsidR="004D2737" w:rsidRPr="002F5415" w:rsidRDefault="006948C3" w:rsidP="00EF66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</w:t>
      </w:r>
      <w:r w:rsidR="004D2737" w:rsidRPr="007B0A95">
        <w:rPr>
          <w:sz w:val="28"/>
          <w:szCs w:val="28"/>
        </w:rPr>
        <w:t>йца 8400</w:t>
      </w:r>
      <w:r>
        <w:rPr>
          <w:sz w:val="28"/>
          <w:szCs w:val="28"/>
        </w:rPr>
        <w:t xml:space="preserve"> тыс. штук</w:t>
      </w:r>
      <w:r w:rsidR="004D2737" w:rsidRPr="007B0A95">
        <w:rPr>
          <w:sz w:val="28"/>
          <w:szCs w:val="28"/>
        </w:rPr>
        <w:t>, что составляет 112% к аналогичному периоду 2024 года.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Весомый вклад в инвестиции осуществляется сельхозпредприятиями округа, так за текущий период 2025 года приобретено 15 тракторов, 11 зерноуборочных комбайнов, 2 самоходных опрыскивателя, 6 погрузчиков, 1 бульдозер.</w:t>
      </w:r>
    </w:p>
    <w:p w:rsidR="004D2737" w:rsidRPr="007B0A95" w:rsidRDefault="004D2737" w:rsidP="005C374F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В настоящее время актуальна тема эффективности использования земельных ресурсов, поэтому в районе продолжается работа по вводу в оборот неиспользованных сельскохозяйственных угодий путем проведения </w:t>
      </w:r>
      <w:proofErr w:type="spellStart"/>
      <w:r w:rsidRPr="007B0A95">
        <w:rPr>
          <w:sz w:val="28"/>
          <w:szCs w:val="28"/>
        </w:rPr>
        <w:t>культуртехнических</w:t>
      </w:r>
      <w:proofErr w:type="spellEnd"/>
      <w:r w:rsidRPr="007B0A95">
        <w:rPr>
          <w:sz w:val="28"/>
          <w:szCs w:val="28"/>
        </w:rPr>
        <w:t xml:space="preserve"> мероприятий, что повлечет за собой рост посевных площадей. В ходе постоянной работы анализируется структура посевных  площадей на 2025 год в разрезе культур. Ведется постоянный </w:t>
      </w:r>
      <w:proofErr w:type="gramStart"/>
      <w:r w:rsidRPr="007B0A95">
        <w:rPr>
          <w:sz w:val="28"/>
          <w:szCs w:val="28"/>
        </w:rPr>
        <w:t>контроль за</w:t>
      </w:r>
      <w:proofErr w:type="gramEnd"/>
      <w:r w:rsidRPr="007B0A95">
        <w:rPr>
          <w:sz w:val="28"/>
          <w:szCs w:val="28"/>
        </w:rPr>
        <w:t xml:space="preserve"> предоставлением </w:t>
      </w:r>
      <w:proofErr w:type="spellStart"/>
      <w:r w:rsidRPr="007B0A95">
        <w:rPr>
          <w:sz w:val="28"/>
          <w:szCs w:val="28"/>
        </w:rPr>
        <w:t>сельхозтоваропроизводителями</w:t>
      </w:r>
      <w:proofErr w:type="spellEnd"/>
      <w:r w:rsidRPr="007B0A95">
        <w:rPr>
          <w:sz w:val="28"/>
          <w:szCs w:val="28"/>
        </w:rPr>
        <w:t xml:space="preserve"> округа достоверной информации в органы статистики.</w:t>
      </w:r>
    </w:p>
    <w:p w:rsidR="00D764C9" w:rsidRPr="005C374F" w:rsidRDefault="00F56E6C" w:rsidP="005C374F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7B0A95">
        <w:rPr>
          <w:b/>
          <w:i/>
          <w:sz w:val="28"/>
          <w:szCs w:val="28"/>
          <w:u w:val="single"/>
        </w:rPr>
        <w:t>Образование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 Стародубском муниципальном округе созданы необходимые условия в получении доступного и качественного образования для всех категорий обучающихся: поддержка и развитие одарённых детей, создание благоприятных условий для самореализации каждого ученика, укрепление и совершенствование педагогического потенциала, создание комфортных и безопасных условий образовательного процесса.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 xml:space="preserve">По состоянию на 01.10.2025 года система образования нашего округа </w:t>
      </w:r>
      <w:r w:rsidR="007E00D9">
        <w:rPr>
          <w:rFonts w:eastAsiaTheme="minorHAnsi"/>
          <w:sz w:val="28"/>
          <w:szCs w:val="28"/>
          <w:lang w:eastAsia="en-US"/>
        </w:rPr>
        <w:t>представлена 31 образовательным</w:t>
      </w:r>
      <w:r w:rsidRPr="007B0A95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7E00D9">
        <w:rPr>
          <w:rFonts w:eastAsiaTheme="minorHAnsi"/>
          <w:sz w:val="28"/>
          <w:szCs w:val="28"/>
          <w:lang w:eastAsia="en-US"/>
        </w:rPr>
        <w:t>ем</w:t>
      </w:r>
      <w:r w:rsidRPr="007B0A95">
        <w:rPr>
          <w:rFonts w:eastAsiaTheme="minorHAnsi"/>
          <w:sz w:val="28"/>
          <w:szCs w:val="28"/>
          <w:lang w:eastAsia="en-US"/>
        </w:rPr>
        <w:t xml:space="preserve"> (16 школ, при 5 школах (МБОУ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Зап-Халеевичская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 СОШ», МБОУ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Новосельская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 СОШ», МБОУ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Понуровская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 СОШ», МБОУ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Пятовская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 СОШ»</w:t>
      </w:r>
      <w:r w:rsidR="007E00D9">
        <w:rPr>
          <w:rFonts w:eastAsiaTheme="minorHAnsi"/>
          <w:sz w:val="28"/>
          <w:szCs w:val="28"/>
          <w:lang w:eastAsia="en-US"/>
        </w:rPr>
        <w:t>,</w:t>
      </w:r>
      <w:r w:rsidRPr="007B0A95">
        <w:rPr>
          <w:rFonts w:eastAsiaTheme="minorHAnsi"/>
          <w:sz w:val="28"/>
          <w:szCs w:val="28"/>
          <w:lang w:eastAsia="en-US"/>
        </w:rPr>
        <w:t xml:space="preserve"> МБОУ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Шкрябинская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 СОШ») функционируют дошкольные группы, 12 детских садов, 2 учреждения дополнительного образования, Стародубский центр психолого-педагогической, медицинской и социальной помощи).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lastRenderedPageBreak/>
        <w:t>Дошкольное образование является первичным звеном в системе воспитания и обучения подрастающего поколения страны. По состоянию на 01.1</w:t>
      </w:r>
      <w:r w:rsidR="000F13E5">
        <w:rPr>
          <w:rFonts w:eastAsiaTheme="minorHAnsi"/>
          <w:sz w:val="28"/>
          <w:szCs w:val="28"/>
          <w:lang w:eastAsia="en-US"/>
        </w:rPr>
        <w:t>0</w:t>
      </w:r>
      <w:r w:rsidRPr="007B0A95">
        <w:rPr>
          <w:rFonts w:eastAsiaTheme="minorHAnsi"/>
          <w:sz w:val="28"/>
          <w:szCs w:val="28"/>
          <w:lang w:eastAsia="en-US"/>
        </w:rPr>
        <w:t>.2025 года в дошкольных учреждениях 868 воспитанник</w:t>
      </w:r>
      <w:r w:rsidR="000F13E5">
        <w:rPr>
          <w:rFonts w:eastAsiaTheme="minorHAnsi"/>
          <w:sz w:val="28"/>
          <w:szCs w:val="28"/>
          <w:lang w:eastAsia="en-US"/>
        </w:rPr>
        <w:t>ов</w:t>
      </w:r>
      <w:r w:rsidRPr="007B0A95">
        <w:rPr>
          <w:rFonts w:eastAsiaTheme="minorHAnsi"/>
          <w:sz w:val="28"/>
          <w:szCs w:val="28"/>
          <w:lang w:eastAsia="en-US"/>
        </w:rPr>
        <w:t>. Очереди в детские сады в округе нет, всем желающим предоставляются места.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 2025-2026 учебном году в школах округа обучается 2849 человек, из них 75 детей-инвалидов и детей с ограниченными возможностями здоровья.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Основным показателем эффективности работы школ было и остается качество освоения учащимися образовательных программ.  Успеваемость по итогам учебного года составляет 100%, качество знаний составляет 46%. Повышению мотивации к получению образования способствует и то, что обучающиеся, успевающие на «отлично», получают стипендию главы администрац</w:t>
      </w:r>
      <w:r w:rsidR="000F13E5">
        <w:rPr>
          <w:rFonts w:eastAsiaTheme="minorHAnsi"/>
          <w:sz w:val="28"/>
          <w:szCs w:val="28"/>
          <w:lang w:eastAsia="en-US"/>
        </w:rPr>
        <w:t xml:space="preserve">ии, таких учащихся в школах 226 человек. 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Главной оценочной процедурой, определяющей уровень качества общего образования</w:t>
      </w:r>
      <w:r w:rsidR="000F13E5">
        <w:rPr>
          <w:rFonts w:eastAsiaTheme="minorHAnsi"/>
          <w:sz w:val="28"/>
          <w:szCs w:val="28"/>
          <w:lang w:eastAsia="en-US"/>
        </w:rPr>
        <w:t xml:space="preserve">, является </w:t>
      </w:r>
      <w:r w:rsidRPr="007B0A95">
        <w:rPr>
          <w:rFonts w:eastAsiaTheme="minorHAnsi"/>
          <w:sz w:val="28"/>
          <w:szCs w:val="28"/>
          <w:lang w:eastAsia="en-US"/>
        </w:rPr>
        <w:t xml:space="preserve">государственная итоговая аттестация выпускников. Все выпускники </w:t>
      </w:r>
      <w:r w:rsidR="000F13E5">
        <w:rPr>
          <w:rFonts w:eastAsiaTheme="minorHAnsi"/>
          <w:sz w:val="28"/>
          <w:szCs w:val="28"/>
          <w:lang w:eastAsia="en-US"/>
        </w:rPr>
        <w:t>9</w:t>
      </w:r>
      <w:r w:rsidRPr="007B0A95">
        <w:rPr>
          <w:rFonts w:eastAsiaTheme="minorHAnsi"/>
          <w:sz w:val="28"/>
          <w:szCs w:val="28"/>
          <w:lang w:eastAsia="en-US"/>
        </w:rPr>
        <w:t xml:space="preserve"> и </w:t>
      </w:r>
      <w:r w:rsidR="000F13E5">
        <w:rPr>
          <w:rFonts w:eastAsiaTheme="minorHAnsi"/>
          <w:sz w:val="28"/>
          <w:szCs w:val="28"/>
          <w:lang w:eastAsia="en-US"/>
        </w:rPr>
        <w:t>11</w:t>
      </w:r>
      <w:r w:rsidRPr="007B0A95">
        <w:rPr>
          <w:rFonts w:eastAsiaTheme="minorHAnsi"/>
          <w:sz w:val="28"/>
          <w:szCs w:val="28"/>
          <w:lang w:eastAsia="en-US"/>
        </w:rPr>
        <w:t xml:space="preserve"> классов 2025 года успешно сдали экзамены и получили аттестаты. Аттестат с отличием за курс основного общего образования получили 38 человек, 33 выпускника 11 классов получили аттестаты особого образца, медали «За особые успехи в учении» 1 и 2 степеней и премию главы администрации в размере 1 </w:t>
      </w:r>
      <w:r w:rsidR="00E677F8" w:rsidRPr="007B0A95">
        <w:rPr>
          <w:rFonts w:eastAsiaTheme="minorHAnsi"/>
          <w:sz w:val="28"/>
          <w:szCs w:val="28"/>
          <w:lang w:eastAsia="en-US"/>
        </w:rPr>
        <w:t>тыс.</w:t>
      </w:r>
      <w:r w:rsidRPr="007B0A95">
        <w:rPr>
          <w:rFonts w:eastAsiaTheme="minorHAnsi"/>
          <w:sz w:val="28"/>
          <w:szCs w:val="28"/>
          <w:lang w:eastAsia="en-US"/>
        </w:rPr>
        <w:t xml:space="preserve"> р</w:t>
      </w:r>
      <w:r w:rsidR="00E677F8" w:rsidRPr="007B0A95">
        <w:rPr>
          <w:rFonts w:eastAsiaTheme="minorHAnsi"/>
          <w:sz w:val="28"/>
          <w:szCs w:val="28"/>
          <w:lang w:eastAsia="en-US"/>
        </w:rPr>
        <w:t>уб.</w:t>
      </w:r>
      <w:r w:rsidRPr="007B0A95">
        <w:rPr>
          <w:rFonts w:eastAsiaTheme="minorHAnsi"/>
          <w:sz w:val="28"/>
          <w:szCs w:val="28"/>
          <w:lang w:eastAsia="en-US"/>
        </w:rPr>
        <w:t xml:space="preserve"> каждому.</w:t>
      </w:r>
    </w:p>
    <w:p w:rsidR="00A91DAE" w:rsidRPr="00A91DAE" w:rsidRDefault="004D2737" w:rsidP="00A91DAE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 xml:space="preserve">Горячее питание детей во время пребывания в школе является одним из важных условий поддержания их здоровья и способности к эффективному обучению. </w:t>
      </w:r>
      <w:proofErr w:type="gramStart"/>
      <w:r w:rsidRPr="007B0A95">
        <w:rPr>
          <w:rFonts w:eastAsiaTheme="minorHAnsi"/>
          <w:sz w:val="28"/>
          <w:szCs w:val="28"/>
          <w:lang w:eastAsia="en-US"/>
        </w:rPr>
        <w:t>Обучающиеся 1-4 классов обеспечиваю</w:t>
      </w:r>
      <w:r w:rsidR="00A91DAE">
        <w:rPr>
          <w:rFonts w:eastAsiaTheme="minorHAnsi"/>
          <w:sz w:val="28"/>
          <w:szCs w:val="28"/>
          <w:lang w:eastAsia="en-US"/>
        </w:rPr>
        <w:t>тся бесплатным горячим питанием</w:t>
      </w:r>
      <w:r w:rsidR="00A91DAE" w:rsidRPr="00A91DAE">
        <w:rPr>
          <w:rFonts w:eastAsiaTheme="minorHAnsi"/>
          <w:sz w:val="28"/>
          <w:szCs w:val="28"/>
          <w:lang w:eastAsia="en-US"/>
        </w:rPr>
        <w:t>/</w:t>
      </w:r>
      <w:r w:rsidRPr="007B0A95">
        <w:rPr>
          <w:rFonts w:eastAsiaTheme="minorHAnsi"/>
          <w:sz w:val="28"/>
          <w:szCs w:val="28"/>
          <w:lang w:eastAsia="en-US"/>
        </w:rPr>
        <w:t xml:space="preserve"> Питание обучающи</w:t>
      </w:r>
      <w:r w:rsidR="00727240">
        <w:rPr>
          <w:rFonts w:eastAsiaTheme="minorHAnsi"/>
          <w:sz w:val="28"/>
          <w:szCs w:val="28"/>
          <w:lang w:eastAsia="en-US"/>
        </w:rPr>
        <w:t>х</w:t>
      </w:r>
      <w:r w:rsidRPr="007B0A95">
        <w:rPr>
          <w:rFonts w:eastAsiaTheme="minorHAnsi"/>
          <w:sz w:val="28"/>
          <w:szCs w:val="28"/>
          <w:lang w:eastAsia="en-US"/>
        </w:rPr>
        <w:t>ся 5-11 классов организовано с привлечением родительской доли.</w:t>
      </w:r>
      <w:proofErr w:type="gramEnd"/>
      <w:r w:rsidRPr="007B0A95">
        <w:rPr>
          <w:rFonts w:eastAsiaTheme="minorHAnsi"/>
          <w:sz w:val="28"/>
          <w:szCs w:val="28"/>
          <w:lang w:eastAsia="en-US"/>
        </w:rPr>
        <w:t xml:space="preserve"> Дети - инвалиды и ОВЗ получают двухразовое питание, а обучающиеся на </w:t>
      </w:r>
      <w:r w:rsidR="00A91DAE">
        <w:rPr>
          <w:rFonts w:eastAsiaTheme="minorHAnsi"/>
          <w:sz w:val="28"/>
          <w:szCs w:val="28"/>
          <w:lang w:eastAsia="en-US"/>
        </w:rPr>
        <w:t>дому – компенсационные выплаты.</w:t>
      </w:r>
    </w:p>
    <w:p w:rsidR="004D2737" w:rsidRPr="007B0A95" w:rsidRDefault="004D2737" w:rsidP="00A91DAE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Дети участников СВО обеспечиваются бесплатным горячим питанием  за счет бюджетных средств.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Важным фактором, влияющим на сохранение и укрепление здоровья школьников, является организация отдыха и оздоровления. На базе 18 учреждений округа были организованы лагеря с дневным пребыванием для 936 детей.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lastRenderedPageBreak/>
        <w:t>В летний период было организовано трудоустройство несовершеннолетних. В рамках программы «Развитие системы образования на территории Стародубского муниципального округа» были трудоустроены 64 обучающихся. В осенний период было трудоустроено 94 человека от Центра занятости населения Стародубского района.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 целях укрепления здоровья детей Отдел образования в текущем году продолжил работу по круглогодичному оздоровлению учащихся в санаториях Брянской области и за ее пределами. За период январь-</w:t>
      </w:r>
      <w:r w:rsidR="00535A98">
        <w:rPr>
          <w:rFonts w:eastAsiaTheme="minorHAnsi"/>
          <w:sz w:val="28"/>
          <w:szCs w:val="28"/>
          <w:lang w:eastAsia="en-US"/>
        </w:rPr>
        <w:t>сентя</w:t>
      </w:r>
      <w:r w:rsidRPr="007B0A95">
        <w:rPr>
          <w:rFonts w:eastAsiaTheme="minorHAnsi"/>
          <w:sz w:val="28"/>
          <w:szCs w:val="28"/>
          <w:lang w:eastAsia="en-US"/>
        </w:rPr>
        <w:t>брь 2025 года в лагерях и санаторных здравницах Брянской области было оздоровлено 813 учащи</w:t>
      </w:r>
      <w:r w:rsidR="00535A98">
        <w:rPr>
          <w:rFonts w:eastAsiaTheme="minorHAnsi"/>
          <w:sz w:val="28"/>
          <w:szCs w:val="28"/>
          <w:lang w:eastAsia="en-US"/>
        </w:rPr>
        <w:t>х</w:t>
      </w:r>
      <w:r w:rsidRPr="007B0A95">
        <w:rPr>
          <w:rFonts w:eastAsiaTheme="minorHAnsi"/>
          <w:sz w:val="28"/>
          <w:szCs w:val="28"/>
          <w:lang w:eastAsia="en-US"/>
        </w:rPr>
        <w:t xml:space="preserve">ся </w:t>
      </w:r>
      <w:r w:rsidR="00535A98">
        <w:rPr>
          <w:rFonts w:eastAsiaTheme="minorHAnsi"/>
          <w:sz w:val="28"/>
          <w:szCs w:val="28"/>
          <w:lang w:eastAsia="en-US"/>
        </w:rPr>
        <w:t>школ округа, что составило 27,5</w:t>
      </w:r>
      <w:r w:rsidRPr="007B0A95">
        <w:rPr>
          <w:rFonts w:eastAsiaTheme="minorHAnsi"/>
          <w:sz w:val="28"/>
          <w:szCs w:val="28"/>
          <w:lang w:eastAsia="en-US"/>
        </w:rPr>
        <w:t>% от общего количества детей школьного возраста.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B0A95">
        <w:rPr>
          <w:rFonts w:eastAsiaTheme="minorHAnsi"/>
          <w:sz w:val="28"/>
          <w:szCs w:val="28"/>
          <w:lang w:eastAsia="en-US"/>
        </w:rPr>
        <w:t>Оздоровились по линии Постоянного Комитета Союзного государства 4 обучающихся в КУП ДРОЦ «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Сидельники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 xml:space="preserve">» Гомельская область, 5 обучающихся в ООО «ПО СТКД «Шахтинский текстильщик», 2 обучающихся в ДС 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Случь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>, Беларусь, 2 обучающихся в ДРОЦ Жемчужина, Беларусь, 1 обучающийся в МДЦ «Артек».</w:t>
      </w:r>
      <w:proofErr w:type="gramEnd"/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 xml:space="preserve">   Дополнительным образованием охвачено 910 человек. Обучение организуется: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- в детско-юношеской спортивной школе по таким видам спорта как: волейбол, вольная борьба, гиревой спорт, рукопашный бой, хоккей, футбол, фигурное катание, самбо;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 xml:space="preserve">- в центре детского творчества по четырем направлениям: физкультурно – </w:t>
      </w:r>
      <w:proofErr w:type="gramStart"/>
      <w:r w:rsidRPr="007B0A95">
        <w:rPr>
          <w:rFonts w:eastAsiaTheme="minorHAnsi"/>
          <w:sz w:val="28"/>
          <w:szCs w:val="28"/>
          <w:lang w:eastAsia="en-US"/>
        </w:rPr>
        <w:t>спортивная</w:t>
      </w:r>
      <w:proofErr w:type="gramEnd"/>
      <w:r w:rsidRPr="007B0A95">
        <w:rPr>
          <w:rFonts w:eastAsiaTheme="minorHAnsi"/>
          <w:sz w:val="28"/>
          <w:szCs w:val="28"/>
          <w:lang w:eastAsia="en-US"/>
        </w:rPr>
        <w:t xml:space="preserve">, техническая, художественная, социально-педагогическая. 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Для занятий в спортивных кружках, секциях  в текущем году на  приобретение спортивной формы и обору</w:t>
      </w:r>
      <w:r w:rsidR="00A91DAE">
        <w:rPr>
          <w:rFonts w:eastAsiaTheme="minorHAnsi"/>
          <w:sz w:val="28"/>
          <w:szCs w:val="28"/>
          <w:lang w:eastAsia="en-US"/>
        </w:rPr>
        <w:t>дования было направлено  217,4</w:t>
      </w:r>
      <w:r w:rsidRPr="007B0A95">
        <w:rPr>
          <w:rFonts w:eastAsiaTheme="minorHAnsi"/>
          <w:sz w:val="28"/>
          <w:szCs w:val="28"/>
          <w:lang w:eastAsia="en-US"/>
        </w:rPr>
        <w:t xml:space="preserve"> тыс. руб.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 2025 году были выде</w:t>
      </w:r>
      <w:r w:rsidR="00E443B9" w:rsidRPr="007B0A95">
        <w:rPr>
          <w:rFonts w:eastAsiaTheme="minorHAnsi"/>
          <w:sz w:val="28"/>
          <w:szCs w:val="28"/>
          <w:lang w:eastAsia="en-US"/>
        </w:rPr>
        <w:t>лены средств</w:t>
      </w:r>
      <w:r w:rsidR="00535A98">
        <w:rPr>
          <w:rFonts w:eastAsiaTheme="minorHAnsi"/>
          <w:sz w:val="28"/>
          <w:szCs w:val="28"/>
          <w:lang w:eastAsia="en-US"/>
        </w:rPr>
        <w:t>а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в размере  69 747,</w:t>
      </w:r>
      <w:r w:rsidR="00A91DAE">
        <w:rPr>
          <w:rFonts w:eastAsiaTheme="minorHAnsi"/>
          <w:sz w:val="28"/>
          <w:szCs w:val="28"/>
          <w:lang w:eastAsia="en-US"/>
        </w:rPr>
        <w:t>0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 xml:space="preserve">руб.  для капитального ремонта  и оснащения  МБОУ детский сад №28 «Солнышко» с. </w:t>
      </w:r>
      <w:proofErr w:type="spellStart"/>
      <w:r w:rsidRPr="007B0A95">
        <w:rPr>
          <w:rFonts w:eastAsiaTheme="minorHAnsi"/>
          <w:sz w:val="28"/>
          <w:szCs w:val="28"/>
          <w:lang w:eastAsia="en-US"/>
        </w:rPr>
        <w:t>Меленск</w:t>
      </w:r>
      <w:proofErr w:type="spellEnd"/>
      <w:r w:rsidRPr="007B0A95">
        <w:rPr>
          <w:rFonts w:eastAsiaTheme="minorHAnsi"/>
          <w:sz w:val="28"/>
          <w:szCs w:val="28"/>
          <w:lang w:eastAsia="en-US"/>
        </w:rPr>
        <w:t>, для  капитального ремонта газовой котельной МБОУ «</w:t>
      </w:r>
      <w:proofErr w:type="spellStart"/>
      <w:r w:rsidR="00A91DAE">
        <w:rPr>
          <w:rFonts w:eastAsiaTheme="minorHAnsi"/>
          <w:sz w:val="28"/>
          <w:szCs w:val="28"/>
          <w:lang w:eastAsia="en-US"/>
        </w:rPr>
        <w:t>Остроглядовская</w:t>
      </w:r>
      <w:proofErr w:type="spellEnd"/>
      <w:r w:rsidR="00A91DAE">
        <w:rPr>
          <w:rFonts w:eastAsiaTheme="minorHAnsi"/>
          <w:sz w:val="28"/>
          <w:szCs w:val="28"/>
          <w:lang w:eastAsia="en-US"/>
        </w:rPr>
        <w:t xml:space="preserve"> СОШ» - 2 440,</w:t>
      </w:r>
      <w:r w:rsidR="00A91DAE" w:rsidRPr="00A91DAE">
        <w:rPr>
          <w:rFonts w:eastAsiaTheme="minorHAnsi"/>
          <w:sz w:val="28"/>
          <w:szCs w:val="28"/>
          <w:lang w:eastAsia="en-US"/>
        </w:rPr>
        <w:t>8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 xml:space="preserve">руб. 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 xml:space="preserve">На антитеррористические мероприятия </w:t>
      </w:r>
      <w:r w:rsidR="00535A98" w:rsidRPr="00535A98">
        <w:rPr>
          <w:rFonts w:eastAsiaTheme="minorHAnsi"/>
          <w:sz w:val="28"/>
          <w:szCs w:val="28"/>
          <w:lang w:eastAsia="en-US"/>
        </w:rPr>
        <w:t>(частная охрана учреждений)</w:t>
      </w:r>
      <w:r w:rsidR="00535A98">
        <w:rPr>
          <w:rFonts w:eastAsiaTheme="minorHAnsi"/>
          <w:sz w:val="28"/>
          <w:szCs w:val="28"/>
          <w:lang w:eastAsia="en-US"/>
        </w:rPr>
        <w:t xml:space="preserve"> </w:t>
      </w:r>
      <w:r w:rsidR="00A91DAE">
        <w:rPr>
          <w:rFonts w:eastAsiaTheme="minorHAnsi"/>
          <w:sz w:val="28"/>
          <w:szCs w:val="28"/>
          <w:lang w:eastAsia="en-US"/>
        </w:rPr>
        <w:t>направлено 3 081,9</w:t>
      </w:r>
      <w:r w:rsidRPr="007B0A95">
        <w:rPr>
          <w:rFonts w:eastAsiaTheme="minorHAnsi"/>
          <w:sz w:val="28"/>
          <w:szCs w:val="28"/>
          <w:lang w:eastAsia="en-US"/>
        </w:rPr>
        <w:t xml:space="preserve"> тыс. руб</w:t>
      </w:r>
      <w:r w:rsidR="00E443B9" w:rsidRPr="007B0A95">
        <w:rPr>
          <w:rFonts w:eastAsiaTheme="minorHAnsi"/>
          <w:sz w:val="28"/>
          <w:szCs w:val="28"/>
          <w:lang w:eastAsia="en-US"/>
        </w:rPr>
        <w:t>.</w:t>
      </w:r>
      <w:r w:rsidRPr="007B0A95">
        <w:rPr>
          <w:rFonts w:eastAsiaTheme="minorHAnsi"/>
          <w:sz w:val="28"/>
          <w:szCs w:val="28"/>
          <w:lang w:eastAsia="en-US"/>
        </w:rPr>
        <w:t xml:space="preserve">, на мероприятия по оборудованию системы </w:t>
      </w:r>
      <w:r w:rsidRPr="007B0A95">
        <w:rPr>
          <w:rFonts w:eastAsiaTheme="minorHAnsi"/>
          <w:sz w:val="28"/>
          <w:szCs w:val="28"/>
          <w:lang w:eastAsia="en-US"/>
        </w:rPr>
        <w:lastRenderedPageBreak/>
        <w:t>оповещения и управления эвакуацией людей при угрозе совершения или совершении те</w:t>
      </w:r>
      <w:r w:rsidR="00A91DAE">
        <w:rPr>
          <w:rFonts w:eastAsiaTheme="minorHAnsi"/>
          <w:sz w:val="28"/>
          <w:szCs w:val="28"/>
          <w:lang w:eastAsia="en-US"/>
        </w:rPr>
        <w:t>ррористического акта – 2 045,7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руб., на монтаж системы тревожной сигнализации в образовательных учреждениях – 840,0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</w:t>
      </w:r>
      <w:r w:rsidR="00535A98">
        <w:rPr>
          <w:rFonts w:eastAsiaTheme="minorHAnsi"/>
          <w:sz w:val="28"/>
          <w:szCs w:val="28"/>
          <w:lang w:eastAsia="en-US"/>
        </w:rPr>
        <w:t>.</w:t>
      </w:r>
      <w:r w:rsidRPr="007B0A95">
        <w:rPr>
          <w:rFonts w:eastAsiaTheme="minorHAnsi"/>
          <w:sz w:val="28"/>
          <w:szCs w:val="28"/>
          <w:lang w:eastAsia="en-US"/>
        </w:rPr>
        <w:t>,    на проведе</w:t>
      </w:r>
      <w:r w:rsidR="00A91DAE">
        <w:rPr>
          <w:rFonts w:eastAsiaTheme="minorHAnsi"/>
          <w:sz w:val="28"/>
          <w:szCs w:val="28"/>
          <w:lang w:eastAsia="en-US"/>
        </w:rPr>
        <w:t xml:space="preserve">ние </w:t>
      </w:r>
      <w:proofErr w:type="spellStart"/>
      <w:r w:rsidR="00A91DAE">
        <w:rPr>
          <w:rFonts w:eastAsiaTheme="minorHAnsi"/>
          <w:sz w:val="28"/>
          <w:szCs w:val="28"/>
          <w:lang w:eastAsia="en-US"/>
        </w:rPr>
        <w:t>санэпидмероприятий</w:t>
      </w:r>
      <w:proofErr w:type="spellEnd"/>
      <w:r w:rsidR="00A91DAE">
        <w:rPr>
          <w:rFonts w:eastAsiaTheme="minorHAnsi"/>
          <w:sz w:val="28"/>
          <w:szCs w:val="28"/>
          <w:lang w:eastAsia="en-US"/>
        </w:rPr>
        <w:t xml:space="preserve"> – 328,1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</w:t>
      </w:r>
    </w:p>
    <w:p w:rsidR="004D2737" w:rsidRPr="007B0A95" w:rsidRDefault="004D2737" w:rsidP="00EF660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A95">
        <w:rPr>
          <w:rFonts w:eastAsiaTheme="minorHAnsi"/>
          <w:sz w:val="28"/>
          <w:szCs w:val="28"/>
          <w:lang w:eastAsia="en-US"/>
        </w:rPr>
        <w:t>В целях реализации Указов Президента Российской Федерации в части повышения оплаты труда отдельным категориям работников бюджетной сферы в 2025 году были доведены целевые среднегодовые показатели. Таким образом, среднегодовая заработная плата педагогических работников общ</w:t>
      </w:r>
      <w:r w:rsidR="009511A6">
        <w:rPr>
          <w:rFonts w:eastAsiaTheme="minorHAnsi"/>
          <w:sz w:val="28"/>
          <w:szCs w:val="28"/>
          <w:lang w:eastAsia="en-US"/>
        </w:rPr>
        <w:t>его образования составила 48,9</w:t>
      </w:r>
      <w:r w:rsidRPr="007B0A95">
        <w:rPr>
          <w:rFonts w:eastAsiaTheme="minorHAnsi"/>
          <w:sz w:val="28"/>
          <w:szCs w:val="28"/>
          <w:lang w:eastAsia="en-US"/>
        </w:rPr>
        <w:t xml:space="preserve"> тыс. руб. Среднегодовая заработная плата педагогических работников, реализующих программу дошкольного образования</w:t>
      </w:r>
      <w:r w:rsidR="00535A98">
        <w:rPr>
          <w:rFonts w:eastAsiaTheme="minorHAnsi"/>
          <w:sz w:val="28"/>
          <w:szCs w:val="28"/>
          <w:lang w:eastAsia="en-US"/>
        </w:rPr>
        <w:t>,</w:t>
      </w:r>
      <w:r w:rsidR="00A91DAE">
        <w:rPr>
          <w:rFonts w:eastAsiaTheme="minorHAnsi"/>
          <w:sz w:val="28"/>
          <w:szCs w:val="28"/>
          <w:lang w:eastAsia="en-US"/>
        </w:rPr>
        <w:t xml:space="preserve"> – 47,6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руб., а среднегодовая заработная плата педагогических работников учреждений допо</w:t>
      </w:r>
      <w:r w:rsidR="00A91DAE">
        <w:rPr>
          <w:rFonts w:eastAsiaTheme="minorHAnsi"/>
          <w:sz w:val="28"/>
          <w:szCs w:val="28"/>
          <w:lang w:eastAsia="en-US"/>
        </w:rPr>
        <w:t>лнительного образования – 50,9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руб., тренеров-преподавателей по приоритетным видам спорта – 62,0 тыс. руб.</w:t>
      </w:r>
    </w:p>
    <w:p w:rsidR="00F56E6C" w:rsidRPr="005C374F" w:rsidRDefault="004D2737" w:rsidP="005C374F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rFonts w:eastAsiaTheme="minorHAnsi"/>
          <w:sz w:val="28"/>
          <w:szCs w:val="28"/>
          <w:lang w:eastAsia="en-US"/>
        </w:rPr>
        <w:t>Средства местного бюджета направляются в первую очередь на социально-значимые статьи расходов, а именно: на выплату заработной платы с начислениями раб</w:t>
      </w:r>
      <w:r w:rsidR="00A91DAE">
        <w:rPr>
          <w:rFonts w:eastAsiaTheme="minorHAnsi"/>
          <w:sz w:val="28"/>
          <w:szCs w:val="28"/>
          <w:lang w:eastAsia="en-US"/>
        </w:rPr>
        <w:t>отникам образования – 43 575,</w:t>
      </w:r>
      <w:r w:rsidR="00A91DAE" w:rsidRPr="00A91DAE">
        <w:rPr>
          <w:rFonts w:eastAsiaTheme="minorHAnsi"/>
          <w:sz w:val="28"/>
          <w:szCs w:val="28"/>
          <w:lang w:eastAsia="en-US"/>
        </w:rPr>
        <w:t>0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руб., оплату питания учащихся и воспитанников  образователь</w:t>
      </w:r>
      <w:r w:rsidR="00E443B9" w:rsidRPr="007B0A95">
        <w:rPr>
          <w:rFonts w:eastAsiaTheme="minorHAnsi"/>
          <w:sz w:val="28"/>
          <w:szCs w:val="28"/>
          <w:lang w:eastAsia="en-US"/>
        </w:rPr>
        <w:t>ных учреждений</w:t>
      </w:r>
      <w:r w:rsidR="00535A98">
        <w:rPr>
          <w:rFonts w:eastAsiaTheme="minorHAnsi"/>
          <w:sz w:val="28"/>
          <w:szCs w:val="28"/>
          <w:lang w:eastAsia="en-US"/>
        </w:rPr>
        <w:t xml:space="preserve"> </w:t>
      </w:r>
      <w:r w:rsidR="00535A98" w:rsidRPr="007B0A95">
        <w:rPr>
          <w:rFonts w:eastAsiaTheme="minorHAnsi"/>
          <w:sz w:val="28"/>
          <w:szCs w:val="28"/>
          <w:lang w:eastAsia="en-US"/>
        </w:rPr>
        <w:t>–</w:t>
      </w:r>
      <w:r w:rsidR="00535A98">
        <w:rPr>
          <w:rFonts w:eastAsiaTheme="minorHAnsi"/>
          <w:sz w:val="28"/>
          <w:szCs w:val="28"/>
          <w:lang w:eastAsia="en-US"/>
        </w:rPr>
        <w:t xml:space="preserve"> 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6 </w:t>
      </w:r>
      <w:r w:rsidR="00A91DAE">
        <w:rPr>
          <w:rFonts w:eastAsiaTheme="minorHAnsi"/>
          <w:sz w:val="28"/>
          <w:szCs w:val="28"/>
          <w:lang w:eastAsia="en-US"/>
        </w:rPr>
        <w:t>528,</w:t>
      </w:r>
      <w:r w:rsidR="00A91DAE" w:rsidRPr="00A91DAE">
        <w:rPr>
          <w:rFonts w:eastAsiaTheme="minorHAnsi"/>
          <w:sz w:val="28"/>
          <w:szCs w:val="28"/>
          <w:lang w:eastAsia="en-US"/>
        </w:rPr>
        <w:t>7</w:t>
      </w:r>
      <w:r w:rsidRPr="007B0A95">
        <w:rPr>
          <w:rFonts w:eastAsiaTheme="minorHAnsi"/>
          <w:sz w:val="28"/>
          <w:szCs w:val="28"/>
          <w:lang w:eastAsia="en-US"/>
        </w:rPr>
        <w:t xml:space="preserve"> тыс. руб., оплата коммунальных услуг (водоснабжения, теплоснабжения, электроснабжения, от</w:t>
      </w:r>
      <w:r w:rsidR="00A91DAE">
        <w:rPr>
          <w:rFonts w:eastAsiaTheme="minorHAnsi"/>
          <w:sz w:val="28"/>
          <w:szCs w:val="28"/>
          <w:lang w:eastAsia="en-US"/>
        </w:rPr>
        <w:t>опления, вывоз ТБО) – 27 084,</w:t>
      </w:r>
      <w:r w:rsidR="00A91DAE" w:rsidRPr="00A91DAE">
        <w:rPr>
          <w:rFonts w:eastAsiaTheme="minorHAnsi"/>
          <w:sz w:val="28"/>
          <w:szCs w:val="28"/>
          <w:lang w:eastAsia="en-US"/>
        </w:rPr>
        <w:t>9</w:t>
      </w:r>
      <w:r w:rsidRPr="007B0A95">
        <w:rPr>
          <w:rFonts w:eastAsiaTheme="minorHAnsi"/>
          <w:sz w:val="28"/>
          <w:szCs w:val="28"/>
          <w:lang w:eastAsia="en-US"/>
        </w:rPr>
        <w:t xml:space="preserve"> тыс.</w:t>
      </w:r>
      <w:r w:rsidR="00E443B9" w:rsidRPr="007B0A95">
        <w:rPr>
          <w:rFonts w:eastAsiaTheme="minorHAnsi"/>
          <w:sz w:val="28"/>
          <w:szCs w:val="28"/>
          <w:lang w:eastAsia="en-US"/>
        </w:rPr>
        <w:t xml:space="preserve"> </w:t>
      </w:r>
      <w:r w:rsidRPr="007B0A95">
        <w:rPr>
          <w:rFonts w:eastAsiaTheme="minorHAnsi"/>
          <w:sz w:val="28"/>
          <w:szCs w:val="28"/>
          <w:lang w:eastAsia="en-US"/>
        </w:rPr>
        <w:t>руб.</w:t>
      </w:r>
    </w:p>
    <w:p w:rsidR="004E4007" w:rsidRPr="00535A98" w:rsidRDefault="004E4007" w:rsidP="00EF6600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535A98">
        <w:rPr>
          <w:b/>
          <w:i/>
          <w:sz w:val="28"/>
          <w:szCs w:val="28"/>
          <w:u w:val="single"/>
        </w:rPr>
        <w:t>Культура и спорт</w:t>
      </w:r>
    </w:p>
    <w:p w:rsidR="002E19F6" w:rsidRPr="007B0A95" w:rsidRDefault="002E19F6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 xml:space="preserve">В 2025 году в  Стародубском муниципальном округе  функционирует </w:t>
      </w:r>
      <w:r w:rsidR="00A91DAE" w:rsidRPr="00A91DAE">
        <w:rPr>
          <w:sz w:val="28"/>
          <w:szCs w:val="28"/>
        </w:rPr>
        <w:t>6</w:t>
      </w:r>
      <w:r w:rsidRPr="007B0A95">
        <w:rPr>
          <w:sz w:val="28"/>
          <w:szCs w:val="28"/>
        </w:rPr>
        <w:t xml:space="preserve"> учреждения культуры: </w:t>
      </w:r>
    </w:p>
    <w:p w:rsidR="004D2737" w:rsidRPr="007B0A95" w:rsidRDefault="000C3B1D" w:rsidP="000C3B1D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37" w:rsidRPr="007B0A95">
        <w:rPr>
          <w:sz w:val="28"/>
          <w:szCs w:val="28"/>
        </w:rPr>
        <w:t>МБУК «Староду</w:t>
      </w:r>
      <w:r>
        <w:rPr>
          <w:sz w:val="28"/>
          <w:szCs w:val="28"/>
        </w:rPr>
        <w:t>бский  краеведческий  музей»;</w:t>
      </w:r>
    </w:p>
    <w:p w:rsidR="004D2737" w:rsidRPr="007B0A95" w:rsidRDefault="000C3B1D" w:rsidP="000C3B1D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37" w:rsidRPr="007B0A95">
        <w:rPr>
          <w:sz w:val="28"/>
          <w:szCs w:val="28"/>
        </w:rPr>
        <w:t>МБУК «Парк  культ</w:t>
      </w:r>
      <w:r>
        <w:rPr>
          <w:sz w:val="28"/>
          <w:szCs w:val="28"/>
        </w:rPr>
        <w:t>уры и отдыха имени А.И Рубца»;</w:t>
      </w:r>
    </w:p>
    <w:p w:rsidR="004D2737" w:rsidRPr="007B0A95" w:rsidRDefault="000C3B1D" w:rsidP="000C3B1D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37" w:rsidRPr="007B0A95">
        <w:rPr>
          <w:sz w:val="28"/>
          <w:szCs w:val="28"/>
        </w:rPr>
        <w:t xml:space="preserve">МБУ </w:t>
      </w:r>
      <w:proofErr w:type="gramStart"/>
      <w:r w:rsidR="004D2737" w:rsidRPr="007B0A95">
        <w:rPr>
          <w:sz w:val="28"/>
          <w:szCs w:val="28"/>
        </w:rPr>
        <w:t>ДО</w:t>
      </w:r>
      <w:proofErr w:type="gramEnd"/>
      <w:r w:rsidR="004D2737" w:rsidRPr="007B0A95">
        <w:rPr>
          <w:sz w:val="28"/>
          <w:szCs w:val="28"/>
        </w:rPr>
        <w:t xml:space="preserve"> «</w:t>
      </w:r>
      <w:proofErr w:type="gramStart"/>
      <w:r w:rsidR="004D2737" w:rsidRPr="007B0A95">
        <w:rPr>
          <w:sz w:val="28"/>
          <w:szCs w:val="28"/>
        </w:rPr>
        <w:t>Стародубская</w:t>
      </w:r>
      <w:proofErr w:type="gramEnd"/>
      <w:r w:rsidR="004D2737" w:rsidRPr="007B0A95">
        <w:rPr>
          <w:sz w:val="28"/>
          <w:szCs w:val="28"/>
        </w:rPr>
        <w:t xml:space="preserve"> детская ш</w:t>
      </w:r>
      <w:r>
        <w:rPr>
          <w:sz w:val="28"/>
          <w:szCs w:val="28"/>
        </w:rPr>
        <w:t>кола искусств им. А.И. Рубца»;</w:t>
      </w:r>
    </w:p>
    <w:p w:rsidR="004D2737" w:rsidRPr="007B0A95" w:rsidRDefault="000C3B1D" w:rsidP="000C3B1D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737" w:rsidRPr="007B0A95">
        <w:rPr>
          <w:sz w:val="28"/>
          <w:szCs w:val="28"/>
        </w:rPr>
        <w:t xml:space="preserve">МБУК «Стародубский Центральный дом культуры»,  в состав которого входят 19 обособленных структурных подразделений  клубного типа,  расположенных в сельской местности, в  которых  действуют  свыше </w:t>
      </w:r>
      <w:r w:rsidR="004D2737" w:rsidRPr="007B0A95">
        <w:rPr>
          <w:color w:val="000000" w:themeColor="text1"/>
          <w:sz w:val="28"/>
          <w:szCs w:val="28"/>
        </w:rPr>
        <w:t xml:space="preserve">120 клубных  формирований  </w:t>
      </w:r>
      <w:r w:rsidR="004D2737" w:rsidRPr="007B0A95">
        <w:rPr>
          <w:sz w:val="28"/>
          <w:szCs w:val="28"/>
        </w:rPr>
        <w:t>для  разны</w:t>
      </w:r>
      <w:r>
        <w:rPr>
          <w:sz w:val="28"/>
          <w:szCs w:val="28"/>
        </w:rPr>
        <w:t>х  возрастных  групп  населения;</w:t>
      </w:r>
    </w:p>
    <w:p w:rsidR="004D2737" w:rsidRPr="007B0A95" w:rsidRDefault="000C3B1D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</w:t>
      </w:r>
      <w:r w:rsidR="004D2737" w:rsidRPr="007B0A95">
        <w:rPr>
          <w:sz w:val="28"/>
          <w:szCs w:val="28"/>
        </w:rPr>
        <w:t xml:space="preserve">МБУК «Стародубская центральная библиотека» и </w:t>
      </w:r>
      <w:r>
        <w:rPr>
          <w:sz w:val="28"/>
          <w:szCs w:val="28"/>
        </w:rPr>
        <w:t xml:space="preserve">её </w:t>
      </w:r>
      <w:r w:rsidR="004D2737" w:rsidRPr="007B0A95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4D2737" w:rsidRPr="007B0A95">
        <w:rPr>
          <w:sz w:val="28"/>
          <w:szCs w:val="28"/>
        </w:rPr>
        <w:t xml:space="preserve">обособленных структурных подразделений, 18 из которых  расположены в сельской местности, а также детская библиотека.  </w:t>
      </w:r>
      <w:proofErr w:type="gramEnd"/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В 2025 году деятельность учреждений  культуры и спорта Стародубского муниципального округа была направлена на реализацию приоритетных направл</w:t>
      </w:r>
      <w:r w:rsidR="000C3B1D">
        <w:rPr>
          <w:sz w:val="28"/>
          <w:szCs w:val="28"/>
        </w:rPr>
        <w:t xml:space="preserve">ений государственной культурной </w:t>
      </w:r>
      <w:r w:rsidRPr="007B0A95">
        <w:rPr>
          <w:sz w:val="28"/>
          <w:szCs w:val="28"/>
        </w:rPr>
        <w:t xml:space="preserve">политики, на объективную оценку состояния учреждений  культуры, выявление и поддержку молодых талантов, сохранение и развитие  традиционной народной культуры,  историю  фольклора и казачества Стародубского муниципального округа.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color w:val="000000" w:themeColor="text1"/>
          <w:sz w:val="28"/>
          <w:szCs w:val="28"/>
        </w:rPr>
        <w:t xml:space="preserve">Учреждениями культуры округа за отчетный период проведено 4063 культурно-массовых мероприятия, которые посетили 294197 человек. </w:t>
      </w:r>
      <w:r w:rsidR="000C3B1D">
        <w:rPr>
          <w:sz w:val="28"/>
          <w:szCs w:val="28"/>
        </w:rPr>
        <w:t xml:space="preserve">Библиотеками проведено </w:t>
      </w:r>
      <w:r w:rsidRPr="007B0A95">
        <w:rPr>
          <w:color w:val="000000" w:themeColor="text1"/>
          <w:sz w:val="28"/>
          <w:szCs w:val="28"/>
        </w:rPr>
        <w:t>1280 культурно-массовых мероприятий, которые посетили 23600 человек.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Книжный фонд библиотечной системы составил 185902 экземпляр</w:t>
      </w:r>
      <w:r w:rsidR="000C3B1D">
        <w:rPr>
          <w:sz w:val="28"/>
          <w:szCs w:val="28"/>
        </w:rPr>
        <w:t xml:space="preserve">а книг, </w:t>
      </w:r>
      <w:r w:rsidRPr="007B0A95">
        <w:rPr>
          <w:sz w:val="28"/>
          <w:szCs w:val="28"/>
        </w:rPr>
        <w:t xml:space="preserve">за 2025 год </w:t>
      </w:r>
      <w:r w:rsidR="000C3B1D">
        <w:rPr>
          <w:sz w:val="28"/>
          <w:szCs w:val="28"/>
        </w:rPr>
        <w:t xml:space="preserve">он </w:t>
      </w:r>
      <w:r w:rsidRPr="007B0A95">
        <w:rPr>
          <w:sz w:val="28"/>
          <w:szCs w:val="28"/>
        </w:rPr>
        <w:t>пополнился на 929 экземпляров. В текущем году в рамках реализации национального проекта «Культура» на исполнение мероприятия по модернизации библиотек в части комплектования книжных фондов израсходовано 164</w:t>
      </w:r>
      <w:r w:rsidR="00A91DAE">
        <w:rPr>
          <w:sz w:val="28"/>
          <w:szCs w:val="28"/>
        </w:rPr>
        <w:t>,</w:t>
      </w:r>
      <w:r w:rsidR="00A91DAE" w:rsidRPr="00A91DAE">
        <w:rPr>
          <w:sz w:val="28"/>
          <w:szCs w:val="28"/>
        </w:rPr>
        <w:t>6</w:t>
      </w:r>
      <w:r w:rsidR="00E443B9" w:rsidRPr="007B0A95">
        <w:rPr>
          <w:sz w:val="28"/>
          <w:szCs w:val="28"/>
        </w:rPr>
        <w:t xml:space="preserve"> тыс.</w:t>
      </w:r>
      <w:r w:rsidRPr="007B0A95">
        <w:rPr>
          <w:sz w:val="28"/>
          <w:szCs w:val="28"/>
        </w:rPr>
        <w:t xml:space="preserve"> руб., кроме того в рамках реализации регионального проекта Брянской области «Создание условий для реализации творческого потенциала нации «Творческие </w:t>
      </w:r>
      <w:r w:rsidRPr="00046AB6">
        <w:rPr>
          <w:sz w:val="28"/>
          <w:szCs w:val="28"/>
        </w:rPr>
        <w:t>люди» 4 работника библиотеки прошл</w:t>
      </w:r>
      <w:r w:rsidR="000C3B1D" w:rsidRPr="00046AB6">
        <w:rPr>
          <w:sz w:val="28"/>
          <w:szCs w:val="28"/>
        </w:rPr>
        <w:t>и курсы повышения квалификации.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Текущий год для творческих коллективов муниципального бюджетного учреждения культуры «Стародубский Центральный дом культуры» Стародубского муниципального округа, а именно: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sz w:val="28"/>
          <w:szCs w:val="28"/>
        </w:rPr>
        <w:t xml:space="preserve">- народный ансамбль «Дубравушка» (Стародубского центрального Дома культуры); 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sz w:val="28"/>
          <w:szCs w:val="28"/>
        </w:rPr>
        <w:t xml:space="preserve">- хореографический коллектив </w:t>
      </w:r>
      <w:r w:rsidRPr="007B0A95">
        <w:rPr>
          <w:color w:val="000000" w:themeColor="text1"/>
          <w:sz w:val="28"/>
          <w:szCs w:val="28"/>
        </w:rPr>
        <w:t>«Марс» (</w:t>
      </w:r>
      <w:proofErr w:type="spellStart"/>
      <w:r w:rsidRPr="007B0A95">
        <w:rPr>
          <w:color w:val="000000" w:themeColor="text1"/>
          <w:sz w:val="28"/>
          <w:szCs w:val="28"/>
        </w:rPr>
        <w:t>Меленского</w:t>
      </w:r>
      <w:proofErr w:type="spellEnd"/>
      <w:r w:rsidRPr="007B0A95">
        <w:rPr>
          <w:color w:val="000000" w:themeColor="text1"/>
          <w:sz w:val="28"/>
          <w:szCs w:val="28"/>
        </w:rPr>
        <w:t xml:space="preserve">  СДК);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color w:val="000000" w:themeColor="text1"/>
          <w:sz w:val="28"/>
          <w:szCs w:val="28"/>
        </w:rPr>
        <w:t>- вокальное трио «Вереск»</w:t>
      </w:r>
      <w:r w:rsidRPr="007B0A95">
        <w:rPr>
          <w:sz w:val="28"/>
          <w:szCs w:val="28"/>
        </w:rPr>
        <w:t xml:space="preserve"> (Стародубского центрального Дома культуры)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позволил активно показать себя в международных, всероссийских, межрегиональных и областных фестивалях и конкурсах, демонстрируя свои творческие способности на достаточно высоком уровне.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lastRenderedPageBreak/>
        <w:t xml:space="preserve"> Следует отметить, что действующие творческие коллективы  радуют не только жителей нашего </w:t>
      </w:r>
      <w:r w:rsidR="000C3B1D">
        <w:rPr>
          <w:sz w:val="28"/>
          <w:szCs w:val="28"/>
        </w:rPr>
        <w:t>и соседних районов</w:t>
      </w:r>
      <w:r w:rsidRPr="007B0A95">
        <w:rPr>
          <w:sz w:val="28"/>
          <w:szCs w:val="28"/>
        </w:rPr>
        <w:t xml:space="preserve">, но и активно принимают участие в конкурсах различных уровней,  становятся лауреатами и дипломантами  конкурсов, достойно  представляют  наш  округ  в  праздничных  мероприятиях на  территории  России  и  ближнего  зарубежья, являются  участниками  программ областного  и  федерального телевидения.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046AB6">
        <w:rPr>
          <w:color w:val="000000" w:themeColor="text1"/>
          <w:sz w:val="28"/>
          <w:szCs w:val="28"/>
        </w:rPr>
        <w:t>Стародубский центральный Дом культуры принял активное участие в областном смотре-конкурсе «Живая старина»</w:t>
      </w:r>
      <w:r w:rsidR="00FD204B" w:rsidRPr="00046AB6">
        <w:rPr>
          <w:color w:val="000000" w:themeColor="text1"/>
          <w:sz w:val="28"/>
          <w:szCs w:val="28"/>
        </w:rPr>
        <w:t>. К</w:t>
      </w:r>
      <w:r w:rsidRPr="00046AB6">
        <w:rPr>
          <w:color w:val="000000" w:themeColor="text1"/>
          <w:sz w:val="28"/>
          <w:szCs w:val="28"/>
        </w:rPr>
        <w:t xml:space="preserve">уратор проекта </w:t>
      </w:r>
      <w:r w:rsidR="00FD204B" w:rsidRPr="00046AB6">
        <w:rPr>
          <w:color w:val="000000" w:themeColor="text1"/>
          <w:sz w:val="28"/>
          <w:szCs w:val="28"/>
        </w:rPr>
        <w:t xml:space="preserve">Исаева Н.А. </w:t>
      </w:r>
      <w:r w:rsidRPr="00046AB6">
        <w:rPr>
          <w:color w:val="000000" w:themeColor="text1"/>
          <w:sz w:val="28"/>
          <w:szCs w:val="28"/>
        </w:rPr>
        <w:t xml:space="preserve">(заведующая организационно-методическим отделом МБУК СЦДК) – </w:t>
      </w:r>
      <w:proofErr w:type="spellStart"/>
      <w:r w:rsidRPr="00046AB6">
        <w:rPr>
          <w:color w:val="000000" w:themeColor="text1"/>
          <w:sz w:val="28"/>
          <w:szCs w:val="28"/>
        </w:rPr>
        <w:t>Десятуховский</w:t>
      </w:r>
      <w:proofErr w:type="spellEnd"/>
      <w:r w:rsidRPr="00046AB6">
        <w:rPr>
          <w:color w:val="000000" w:themeColor="text1"/>
          <w:sz w:val="28"/>
          <w:szCs w:val="28"/>
        </w:rPr>
        <w:t xml:space="preserve"> сельский Дом культуры  – наг</w:t>
      </w:r>
      <w:r w:rsidR="00046AB6" w:rsidRPr="00046AB6">
        <w:rPr>
          <w:color w:val="000000" w:themeColor="text1"/>
          <w:sz w:val="28"/>
          <w:szCs w:val="28"/>
        </w:rPr>
        <w:t xml:space="preserve">ражден дипломом 1 степени ГАУК и </w:t>
      </w:r>
      <w:r w:rsidRPr="00046AB6">
        <w:rPr>
          <w:color w:val="000000" w:themeColor="text1"/>
          <w:sz w:val="28"/>
          <w:szCs w:val="28"/>
        </w:rPr>
        <w:t>Брянский областной методический центр «Народное творчество» приняли активное участие в областном проекте «Родные окна»</w:t>
      </w:r>
      <w:r w:rsidR="00FD204B" w:rsidRPr="00046AB6">
        <w:rPr>
          <w:color w:val="000000" w:themeColor="text1"/>
          <w:sz w:val="28"/>
          <w:szCs w:val="28"/>
        </w:rPr>
        <w:t>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sz w:val="28"/>
          <w:szCs w:val="28"/>
        </w:rPr>
        <w:t xml:space="preserve">Многофункциональный передвижной культурный центр (автоклуб)  осуществил </w:t>
      </w:r>
      <w:r w:rsidRPr="007B0A95">
        <w:rPr>
          <w:color w:val="000000" w:themeColor="text1"/>
          <w:sz w:val="28"/>
          <w:szCs w:val="28"/>
        </w:rPr>
        <w:t>48 выездов в 37 населенных пунктов,  что позволило посетить культурно-досуговые мероприятия различной направленности 6 703 жителям.</w:t>
      </w:r>
    </w:p>
    <w:p w:rsidR="004D2737" w:rsidRPr="007B0A95" w:rsidRDefault="00FD204B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4D2737" w:rsidRPr="007B0A95">
        <w:rPr>
          <w:sz w:val="28"/>
          <w:szCs w:val="28"/>
        </w:rPr>
        <w:t xml:space="preserve">настоящее время уделяется большое внимание патриотическому воспитанию детей и молодежи. Для этого проводятся мероприятия, организуется доступный творческий досуг с привлечением образовательных учреждений, в том числе по реализации федерального проекта «Пушкинская карта» было проведено </w:t>
      </w:r>
      <w:r w:rsidR="004D2737" w:rsidRPr="007B0A95">
        <w:rPr>
          <w:color w:val="000000" w:themeColor="text1"/>
          <w:sz w:val="28"/>
          <w:szCs w:val="28"/>
        </w:rPr>
        <w:t xml:space="preserve">11 мероприятий, на которых присутствовало 2521 человек и 34 киносеанса – присутствовало 514 человек.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color w:val="000000" w:themeColor="text1"/>
          <w:sz w:val="28"/>
          <w:szCs w:val="28"/>
        </w:rPr>
        <w:t>Ежегодно в Стародубском муниципальном округе проводятся  фестивали любительского художественного творчества «Рождественские встречи», «Пасхальный Благовест», фестиваль казачьей культуры «Славим край казачий», концерт фольклорных коллективов округа «Возвращение к истокам», фестиваль детского творчества «</w:t>
      </w:r>
      <w:proofErr w:type="gramStart"/>
      <w:r w:rsidRPr="007B0A95">
        <w:rPr>
          <w:color w:val="000000" w:themeColor="text1"/>
          <w:sz w:val="28"/>
          <w:szCs w:val="28"/>
        </w:rPr>
        <w:t>Красно-солнышко</w:t>
      </w:r>
      <w:proofErr w:type="gramEnd"/>
      <w:r w:rsidRPr="007B0A95">
        <w:rPr>
          <w:color w:val="000000" w:themeColor="text1"/>
          <w:sz w:val="28"/>
          <w:szCs w:val="28"/>
        </w:rPr>
        <w:t>».</w:t>
      </w:r>
    </w:p>
    <w:p w:rsidR="00046AB6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color w:val="000000" w:themeColor="text1"/>
          <w:sz w:val="28"/>
          <w:szCs w:val="28"/>
        </w:rPr>
        <w:t xml:space="preserve">В МБУДО «Стародубская ДШИ им. А.И. Рубца» обучается 229 детей. </w:t>
      </w:r>
      <w:r w:rsidRPr="00046AB6">
        <w:rPr>
          <w:color w:val="000000" w:themeColor="text1"/>
          <w:sz w:val="28"/>
          <w:szCs w:val="28"/>
        </w:rPr>
        <w:t xml:space="preserve">Реализовываются 8 дополнительных предпрофессиональных общеобразовательных программ в области искусств и 6 дополнительных общеразвивающих    образовательных программ в области искусств.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046AB6">
        <w:rPr>
          <w:color w:val="000000" w:themeColor="text1"/>
          <w:sz w:val="28"/>
          <w:szCs w:val="28"/>
        </w:rPr>
        <w:lastRenderedPageBreak/>
        <w:t>Значимым показателем качества</w:t>
      </w:r>
      <w:r w:rsidRPr="007B0A95">
        <w:rPr>
          <w:color w:val="000000" w:themeColor="text1"/>
          <w:sz w:val="28"/>
          <w:szCs w:val="28"/>
        </w:rPr>
        <w:t xml:space="preserve"> образовательного процесса является участие в международных, всероссийских, региональных конкурсах. В 2025 году 270 обучающихся </w:t>
      </w:r>
      <w:proofErr w:type="gramStart"/>
      <w:r w:rsidRPr="007B0A95">
        <w:rPr>
          <w:color w:val="000000" w:themeColor="text1"/>
          <w:sz w:val="28"/>
          <w:szCs w:val="28"/>
        </w:rPr>
        <w:t>удостоены</w:t>
      </w:r>
      <w:proofErr w:type="gramEnd"/>
      <w:r w:rsidRPr="007B0A95">
        <w:rPr>
          <w:color w:val="000000" w:themeColor="text1"/>
          <w:sz w:val="28"/>
          <w:szCs w:val="28"/>
        </w:rPr>
        <w:t xml:space="preserve"> званий победителей, лауреатов и дипломантов.  Продолжают функционироват</w:t>
      </w:r>
      <w:r w:rsidR="007E32BD">
        <w:rPr>
          <w:color w:val="000000" w:themeColor="text1"/>
          <w:sz w:val="28"/>
          <w:szCs w:val="28"/>
        </w:rPr>
        <w:t>ь оркестр народных инструментов (</w:t>
      </w:r>
      <w:r w:rsidRPr="007B0A95">
        <w:rPr>
          <w:color w:val="000000" w:themeColor="text1"/>
          <w:sz w:val="28"/>
          <w:szCs w:val="28"/>
        </w:rPr>
        <w:t xml:space="preserve">преподаватель </w:t>
      </w:r>
      <w:proofErr w:type="spellStart"/>
      <w:r w:rsidRPr="007B0A95">
        <w:rPr>
          <w:color w:val="000000" w:themeColor="text1"/>
          <w:sz w:val="28"/>
          <w:szCs w:val="28"/>
        </w:rPr>
        <w:t>Карнаух</w:t>
      </w:r>
      <w:proofErr w:type="spellEnd"/>
      <w:r w:rsidRPr="007B0A95">
        <w:rPr>
          <w:color w:val="000000" w:themeColor="text1"/>
          <w:sz w:val="28"/>
          <w:szCs w:val="28"/>
        </w:rPr>
        <w:t xml:space="preserve"> В.В.</w:t>
      </w:r>
      <w:r w:rsidR="007E32BD">
        <w:rPr>
          <w:color w:val="000000" w:themeColor="text1"/>
          <w:sz w:val="28"/>
          <w:szCs w:val="28"/>
        </w:rPr>
        <w:t>)</w:t>
      </w:r>
      <w:r w:rsidRPr="007B0A95">
        <w:rPr>
          <w:color w:val="000000" w:themeColor="text1"/>
          <w:sz w:val="28"/>
          <w:szCs w:val="28"/>
        </w:rPr>
        <w:t>, фольклорный ансамбль «Златоцвет»</w:t>
      </w:r>
      <w:r w:rsidR="007E32BD">
        <w:rPr>
          <w:color w:val="000000" w:themeColor="text1"/>
          <w:sz w:val="28"/>
          <w:szCs w:val="28"/>
        </w:rPr>
        <w:t xml:space="preserve"> (</w:t>
      </w:r>
      <w:r w:rsidRPr="007B0A95">
        <w:rPr>
          <w:color w:val="000000" w:themeColor="text1"/>
          <w:sz w:val="28"/>
          <w:szCs w:val="28"/>
        </w:rPr>
        <w:t>преподаватель Павлова Н.А.</w:t>
      </w:r>
      <w:r w:rsidR="007E32BD">
        <w:rPr>
          <w:color w:val="000000" w:themeColor="text1"/>
          <w:sz w:val="28"/>
          <w:szCs w:val="28"/>
        </w:rPr>
        <w:t>)</w:t>
      </w:r>
      <w:r w:rsidRPr="007B0A95">
        <w:rPr>
          <w:color w:val="000000" w:themeColor="text1"/>
          <w:sz w:val="28"/>
          <w:szCs w:val="28"/>
        </w:rPr>
        <w:t xml:space="preserve">, образцовый хореографический ансамбль «Шалуньи» </w:t>
      </w:r>
      <w:r w:rsidR="007E32BD">
        <w:rPr>
          <w:color w:val="000000" w:themeColor="text1"/>
          <w:sz w:val="28"/>
          <w:szCs w:val="28"/>
        </w:rPr>
        <w:t>(</w:t>
      </w:r>
      <w:r w:rsidRPr="007B0A95">
        <w:rPr>
          <w:color w:val="000000" w:themeColor="text1"/>
          <w:sz w:val="28"/>
          <w:szCs w:val="28"/>
        </w:rPr>
        <w:t>преподаватель Воловик Л.В.</w:t>
      </w:r>
      <w:r w:rsidR="007E32BD">
        <w:rPr>
          <w:color w:val="000000" w:themeColor="text1"/>
          <w:sz w:val="28"/>
          <w:szCs w:val="28"/>
        </w:rPr>
        <w:t>)</w:t>
      </w:r>
      <w:r w:rsidRPr="007B0A95">
        <w:rPr>
          <w:color w:val="000000" w:themeColor="text1"/>
          <w:sz w:val="28"/>
          <w:szCs w:val="28"/>
        </w:rPr>
        <w:t xml:space="preserve">, театральный коллектив «Ириска», </w:t>
      </w:r>
      <w:r w:rsidR="007E32BD">
        <w:rPr>
          <w:color w:val="000000" w:themeColor="text1"/>
          <w:sz w:val="28"/>
          <w:szCs w:val="28"/>
        </w:rPr>
        <w:t>(</w:t>
      </w:r>
      <w:r w:rsidRPr="007B0A95">
        <w:rPr>
          <w:color w:val="000000" w:themeColor="text1"/>
          <w:sz w:val="28"/>
          <w:szCs w:val="28"/>
        </w:rPr>
        <w:t xml:space="preserve">преподаватель </w:t>
      </w:r>
      <w:proofErr w:type="spellStart"/>
      <w:r w:rsidRPr="007B0A95">
        <w:rPr>
          <w:color w:val="000000" w:themeColor="text1"/>
          <w:sz w:val="28"/>
          <w:szCs w:val="28"/>
        </w:rPr>
        <w:t>Автушенко</w:t>
      </w:r>
      <w:proofErr w:type="spellEnd"/>
      <w:r w:rsidRPr="007B0A95">
        <w:rPr>
          <w:color w:val="000000" w:themeColor="text1"/>
          <w:sz w:val="28"/>
          <w:szCs w:val="28"/>
        </w:rPr>
        <w:t xml:space="preserve"> И.А.</w:t>
      </w:r>
      <w:r w:rsidR="007E32BD">
        <w:rPr>
          <w:color w:val="000000" w:themeColor="text1"/>
          <w:sz w:val="28"/>
          <w:szCs w:val="28"/>
        </w:rPr>
        <w:t>)</w:t>
      </w:r>
    </w:p>
    <w:p w:rsidR="004D2737" w:rsidRPr="007B0A95" w:rsidRDefault="004D2737" w:rsidP="007E32BD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color w:val="000000" w:themeColor="text1"/>
          <w:sz w:val="28"/>
          <w:szCs w:val="28"/>
        </w:rPr>
        <w:t>В текущем году в рамках федерального проекта «Семейные ценности и инфраструктура культуры» национального проекта «Семья» в учреждени</w:t>
      </w:r>
      <w:r w:rsidR="007E32BD">
        <w:rPr>
          <w:color w:val="000000" w:themeColor="text1"/>
          <w:sz w:val="28"/>
          <w:szCs w:val="28"/>
        </w:rPr>
        <w:t>я</w:t>
      </w:r>
      <w:r w:rsidRPr="007B0A95">
        <w:rPr>
          <w:color w:val="000000" w:themeColor="text1"/>
          <w:sz w:val="28"/>
          <w:szCs w:val="28"/>
        </w:rPr>
        <w:t xml:space="preserve"> приобретены музыкальные инструменты, оборудование и учебные пособия на сумму 3</w:t>
      </w:r>
      <w:r w:rsidR="00024EB9" w:rsidRPr="007B0A95">
        <w:rPr>
          <w:color w:val="000000" w:themeColor="text1"/>
          <w:sz w:val="28"/>
          <w:szCs w:val="28"/>
        </w:rPr>
        <w:t> </w:t>
      </w:r>
      <w:r w:rsidRPr="007B0A95">
        <w:rPr>
          <w:color w:val="000000" w:themeColor="text1"/>
          <w:sz w:val="28"/>
          <w:szCs w:val="28"/>
        </w:rPr>
        <w:t>904</w:t>
      </w:r>
      <w:r w:rsidR="00E443B9" w:rsidRPr="007B0A95">
        <w:rPr>
          <w:color w:val="000000" w:themeColor="text1"/>
          <w:sz w:val="28"/>
          <w:szCs w:val="28"/>
        </w:rPr>
        <w:t>,</w:t>
      </w:r>
      <w:r w:rsidR="00A91DAE">
        <w:rPr>
          <w:color w:val="000000" w:themeColor="text1"/>
          <w:sz w:val="28"/>
          <w:szCs w:val="28"/>
        </w:rPr>
        <w:t>0</w:t>
      </w:r>
      <w:r w:rsidR="00024EB9" w:rsidRPr="007B0A95">
        <w:rPr>
          <w:color w:val="000000" w:themeColor="text1"/>
          <w:sz w:val="28"/>
          <w:szCs w:val="28"/>
        </w:rPr>
        <w:t xml:space="preserve"> тыс.</w:t>
      </w:r>
      <w:r w:rsidR="00E443B9" w:rsidRPr="007B0A95">
        <w:rPr>
          <w:color w:val="000000" w:themeColor="text1"/>
          <w:sz w:val="28"/>
          <w:szCs w:val="28"/>
        </w:rPr>
        <w:t xml:space="preserve"> </w:t>
      </w:r>
      <w:r w:rsidR="00024EB9" w:rsidRPr="007B0A95">
        <w:rPr>
          <w:color w:val="000000" w:themeColor="text1"/>
          <w:sz w:val="28"/>
          <w:szCs w:val="28"/>
        </w:rPr>
        <w:t>руб.</w:t>
      </w:r>
      <w:r w:rsidR="007E32BD">
        <w:rPr>
          <w:color w:val="000000" w:themeColor="text1"/>
          <w:sz w:val="28"/>
          <w:szCs w:val="28"/>
        </w:rPr>
        <w:t xml:space="preserve">, а также </w:t>
      </w:r>
      <w:r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>реализовывалось мероприятие по техническому оснащению МБУК «Стародубский краеведческий музей». Общий объем бюджетных ассигнований на реализацию м</w:t>
      </w:r>
      <w:r w:rsidR="00E443B9"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>ероприятия составил 3 043,057</w:t>
      </w:r>
      <w:r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E443B9"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тыс. </w:t>
      </w:r>
      <w:r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>руб. Благодаря приобретенном</w:t>
      </w:r>
      <w:r w:rsidR="00E443B9"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>у</w:t>
      </w:r>
      <w:r w:rsidRPr="007B0A95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интерактивному оборудованию теперь экспозиции музея более наглядные и привлекательные. За 9 месяцев 2025 года Стародубский краеведческий музей посетили 5844 человека. Проведено 92 экскурсии, 32 мероприятия, 9 лекций, оформлено и проведено 28 выставок, из них 2 выставки вне музея.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11A46">
        <w:rPr>
          <w:sz w:val="28"/>
          <w:szCs w:val="28"/>
        </w:rPr>
        <w:t>На территории округа  продолжают развиваться следующие виды спорта</w:t>
      </w:r>
      <w:r w:rsidR="007E32BD" w:rsidRPr="00711A46">
        <w:rPr>
          <w:sz w:val="28"/>
          <w:szCs w:val="28"/>
        </w:rPr>
        <w:t>:</w:t>
      </w:r>
      <w:r w:rsidRPr="00711A46">
        <w:rPr>
          <w:sz w:val="28"/>
          <w:szCs w:val="28"/>
        </w:rPr>
        <w:t xml:space="preserve"> </w:t>
      </w:r>
      <w:r w:rsidR="007E32BD" w:rsidRPr="00711A46">
        <w:rPr>
          <w:sz w:val="28"/>
          <w:szCs w:val="28"/>
        </w:rPr>
        <w:t xml:space="preserve">зимние - хоккей с шайбой, фигурное катание на коньках, лыжные гонки; летние - футбол, баскетбол, волейбол, пляжный волейбол, легкая атлетика, настольный теннис, спортивная борьба, тяжелая атлетика, </w:t>
      </w:r>
      <w:proofErr w:type="gramStart"/>
      <w:r w:rsidR="00A91DAE">
        <w:rPr>
          <w:sz w:val="28"/>
          <w:szCs w:val="28"/>
        </w:rPr>
        <w:t>все</w:t>
      </w:r>
      <w:proofErr w:type="gramEnd"/>
      <w:r w:rsidRPr="00711A46">
        <w:rPr>
          <w:sz w:val="28"/>
          <w:szCs w:val="28"/>
        </w:rPr>
        <w:t xml:space="preserve"> из</w:t>
      </w:r>
      <w:r w:rsidR="007E32BD" w:rsidRPr="00711A46">
        <w:rPr>
          <w:sz w:val="28"/>
          <w:szCs w:val="28"/>
        </w:rPr>
        <w:t xml:space="preserve"> которых являются</w:t>
      </w:r>
      <w:r w:rsidR="007E32BD">
        <w:rPr>
          <w:sz w:val="28"/>
          <w:szCs w:val="28"/>
        </w:rPr>
        <w:t xml:space="preserve">  олимпийскими.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Легкая атлетика, спортивная борьба, тяжелая атлетика, футбол, лыжные гонки, шахматы — включены в Перечень видов спорта, приоритетных для развития на территории Брянской области, а также хоккей, фигурное катание на коньках.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Данные виды спорта культивируются на спортивных объектах округа.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 xml:space="preserve">Развитие спортивной инфраструктуры  является одним из индикаторов проекта «Спорт – норма жизни». Следует отметить, что в округе  ведется последовательная работа по созданию  спортивной инфраструктуры.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bCs/>
          <w:iCs/>
          <w:color w:val="000000" w:themeColor="text1"/>
          <w:sz w:val="28"/>
          <w:szCs w:val="28"/>
          <w14:ligatures w14:val="standardContextual"/>
        </w:rPr>
      </w:pPr>
      <w:proofErr w:type="gramStart"/>
      <w:r w:rsidRPr="007B0A95">
        <w:rPr>
          <w:sz w:val="28"/>
          <w:szCs w:val="28"/>
        </w:rPr>
        <w:lastRenderedPageBreak/>
        <w:t xml:space="preserve">Физкультурно-оздоровительные услуги населению </w:t>
      </w:r>
      <w:r w:rsidR="00CD5C70">
        <w:rPr>
          <w:sz w:val="28"/>
          <w:szCs w:val="28"/>
        </w:rPr>
        <w:t>о</w:t>
      </w:r>
      <w:r w:rsidRPr="007B0A95">
        <w:rPr>
          <w:sz w:val="28"/>
          <w:szCs w:val="28"/>
        </w:rPr>
        <w:t xml:space="preserve">казывает МАУ «Спортивный  комплекс «Стародуб» на объектах спорта: </w:t>
      </w:r>
      <w:r w:rsidR="00CD5C70">
        <w:rPr>
          <w:sz w:val="28"/>
          <w:szCs w:val="28"/>
        </w:rPr>
        <w:t>ф</w:t>
      </w:r>
      <w:r w:rsidRPr="007B0A95">
        <w:rPr>
          <w:sz w:val="28"/>
          <w:szCs w:val="28"/>
        </w:rPr>
        <w:t xml:space="preserve">изкультурно-оздоровительном  </w:t>
      </w:r>
      <w:r w:rsidR="00CD5C70">
        <w:rPr>
          <w:sz w:val="28"/>
          <w:szCs w:val="28"/>
        </w:rPr>
        <w:t>к</w:t>
      </w:r>
      <w:r w:rsidRPr="007B0A95">
        <w:rPr>
          <w:sz w:val="28"/>
          <w:szCs w:val="28"/>
        </w:rPr>
        <w:t xml:space="preserve">омплексе  с универсальным игровым залом, Ледовом дворце, стадионе «Заря» и физкультурно-оздоровительном комплексе открытого типа, которые за истекший период 2025 года посетило </w:t>
      </w:r>
      <w:r w:rsidRPr="007B0A95">
        <w:rPr>
          <w:bCs/>
          <w:iCs/>
          <w:color w:val="000000"/>
          <w:sz w:val="28"/>
          <w:szCs w:val="28"/>
        </w:rPr>
        <w:t xml:space="preserve">126 895 </w:t>
      </w:r>
      <w:r w:rsidRPr="007B0A95">
        <w:rPr>
          <w:bCs/>
          <w:iCs/>
          <w:sz w:val="28"/>
          <w:szCs w:val="28"/>
        </w:rPr>
        <w:t>человек</w:t>
      </w:r>
      <w:r w:rsidRPr="007B0A95">
        <w:rPr>
          <w:b/>
          <w:iCs/>
          <w:sz w:val="28"/>
          <w:szCs w:val="28"/>
        </w:rPr>
        <w:t xml:space="preserve"> </w:t>
      </w:r>
      <w:r w:rsidRPr="007B0A95">
        <w:rPr>
          <w:bCs/>
          <w:iCs/>
          <w:color w:val="000000" w:themeColor="text1"/>
          <w:sz w:val="28"/>
          <w:szCs w:val="28"/>
        </w:rPr>
        <w:t xml:space="preserve">(ФОК – 50 521 чел., ФОКОТ -  </w:t>
      </w:r>
      <w:r w:rsidRPr="007B0A95">
        <w:rPr>
          <w:bCs/>
          <w:iCs/>
          <w:color w:val="000000" w:themeColor="text1"/>
          <w:sz w:val="28"/>
          <w:szCs w:val="28"/>
          <w14:ligatures w14:val="standardContextual"/>
        </w:rPr>
        <w:t>30 142 чел., Ледовый дворец  - 37 802 чел., стадион «Заря» - 8 430 чел.).</w:t>
      </w:r>
      <w:proofErr w:type="gramEnd"/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bCs/>
          <w:iCs/>
          <w:color w:val="000000" w:themeColor="text1"/>
          <w:sz w:val="28"/>
          <w:szCs w:val="28"/>
          <w14:ligatures w14:val="standardContextual"/>
        </w:rPr>
      </w:pPr>
      <w:proofErr w:type="gramStart"/>
      <w:r w:rsidRPr="007B0A95">
        <w:rPr>
          <w:color w:val="000000"/>
          <w:sz w:val="28"/>
          <w:szCs w:val="28"/>
        </w:rPr>
        <w:t xml:space="preserve">На территории </w:t>
      </w:r>
      <w:proofErr w:type="spellStart"/>
      <w:r w:rsidRPr="007B0A95">
        <w:rPr>
          <w:color w:val="000000"/>
          <w:sz w:val="28"/>
          <w:szCs w:val="28"/>
        </w:rPr>
        <w:t>ФОКОТа</w:t>
      </w:r>
      <w:proofErr w:type="spellEnd"/>
      <w:r w:rsidRPr="007B0A95">
        <w:rPr>
          <w:color w:val="000000"/>
          <w:sz w:val="28"/>
          <w:szCs w:val="28"/>
        </w:rPr>
        <w:t xml:space="preserve"> и стадиона «Заря», а также при наличии  не</w:t>
      </w:r>
      <w:r w:rsidR="00CD5C70">
        <w:rPr>
          <w:color w:val="000000"/>
          <w:sz w:val="28"/>
          <w:szCs w:val="28"/>
        </w:rPr>
        <w:t xml:space="preserve">благоприятных погодных условий </w:t>
      </w:r>
      <w:r w:rsidRPr="007B0A95">
        <w:rPr>
          <w:color w:val="000000"/>
          <w:sz w:val="28"/>
          <w:szCs w:val="28"/>
        </w:rPr>
        <w:t xml:space="preserve">в универсальном спортивном зале в </w:t>
      </w:r>
      <w:r w:rsidRPr="007B0A95">
        <w:rPr>
          <w:color w:val="000000"/>
          <w:sz w:val="28"/>
          <w:szCs w:val="28"/>
          <w:shd w:val="clear" w:color="auto" w:fill="FFFFFF"/>
        </w:rPr>
        <w:t xml:space="preserve">дневное время активно осуществляется  учебно-тренировочный процесс среди учащихся спортивной школы Стародубского муниципального округа по следующим направлениям: </w:t>
      </w:r>
      <w:r w:rsidRPr="007B0A95">
        <w:rPr>
          <w:b/>
          <w:bCs/>
          <w:color w:val="000000"/>
          <w:sz w:val="28"/>
          <w:szCs w:val="28"/>
          <w:shd w:val="clear" w:color="auto" w:fill="FFFFFF"/>
        </w:rPr>
        <w:t>легкая атлетика</w:t>
      </w:r>
      <w:r w:rsidR="00E443B9" w:rsidRPr="007B0A95">
        <w:rPr>
          <w:color w:val="000000"/>
          <w:sz w:val="28"/>
          <w:szCs w:val="28"/>
          <w:shd w:val="clear" w:color="auto" w:fill="FFFFFF"/>
        </w:rPr>
        <w:t xml:space="preserve"> (</w:t>
      </w:r>
      <w:r w:rsidRPr="007B0A95">
        <w:rPr>
          <w:color w:val="000000"/>
          <w:sz w:val="28"/>
          <w:szCs w:val="28"/>
          <w:shd w:val="clear" w:color="auto" w:fill="FFFFFF"/>
        </w:rPr>
        <w:t xml:space="preserve">отделение 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Брянской областной спортивной школы олимпийского резерва по легкой атлетике имени В.Д. </w:t>
      </w:r>
      <w:proofErr w:type="spellStart"/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Самотесова</w:t>
      </w:r>
      <w:proofErr w:type="spellEnd"/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) – 4 группы, 40 человек;</w:t>
      </w:r>
      <w:proofErr w:type="gramEnd"/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proofErr w:type="gramStart"/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лыжные гонки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 - 2 группы, 20 человек;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футбол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4 группы, 106 человек;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волейбол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1 группа, 22 человека;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вольная борьба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</w:t>
      </w:r>
      <w:r w:rsidR="001B1C9F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- 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2 группы, 32 человека;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самбо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2 группы, 46 человек;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рукопашный бой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- 3 группы, 45 человек;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настольный теннис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1 группа, 15 человек; </w:t>
      </w:r>
      <w:r w:rsidRPr="007B0A95">
        <w:rPr>
          <w:rFonts w:eastAsia="Calibri"/>
          <w:b/>
          <w:bCs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гиревой спорт</w:t>
      </w:r>
      <w:r w:rsidRPr="007B0A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 xml:space="preserve"> – 1 группа, 16 человек.</w:t>
      </w:r>
      <w:proofErr w:type="gramEnd"/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bCs/>
          <w:iCs/>
          <w:color w:val="000000" w:themeColor="text1"/>
          <w:sz w:val="28"/>
          <w:szCs w:val="28"/>
          <w14:ligatures w14:val="standardContextual"/>
        </w:rPr>
      </w:pPr>
      <w:r w:rsidRPr="007B0A95">
        <w:rPr>
          <w:bCs/>
          <w:iCs/>
          <w:color w:val="000000"/>
          <w:sz w:val="28"/>
          <w:szCs w:val="28"/>
        </w:rPr>
        <w:t xml:space="preserve">На ледовой арене спортивного объекта «Ледовый дворец» осуществляется тренировочный процесс учащихся спортивной школы Стародубского МО по следующим направлениям: </w:t>
      </w:r>
      <w:r w:rsidRPr="007B0A95">
        <w:rPr>
          <w:b/>
          <w:iCs/>
          <w:color w:val="000000"/>
          <w:sz w:val="28"/>
          <w:szCs w:val="28"/>
        </w:rPr>
        <w:t>хоккей</w:t>
      </w:r>
      <w:r w:rsidRPr="007B0A95">
        <w:rPr>
          <w:bCs/>
          <w:iCs/>
          <w:color w:val="000000"/>
          <w:sz w:val="28"/>
          <w:szCs w:val="28"/>
        </w:rPr>
        <w:t xml:space="preserve"> – 4 группы, 67 человек; </w:t>
      </w:r>
      <w:r w:rsidRPr="007B0A95">
        <w:rPr>
          <w:b/>
          <w:iCs/>
          <w:color w:val="000000"/>
          <w:sz w:val="28"/>
          <w:szCs w:val="28"/>
        </w:rPr>
        <w:t>фигурное катание</w:t>
      </w:r>
      <w:r w:rsidRPr="007B0A95">
        <w:rPr>
          <w:bCs/>
          <w:iCs/>
          <w:color w:val="000000"/>
          <w:sz w:val="28"/>
          <w:szCs w:val="28"/>
        </w:rPr>
        <w:t xml:space="preserve"> -  3 группы, 52 человека.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>В округе активно реализуется и пропагандируется Всероссийский физкультурно-спортивный комплекс «Готов к труду и обороне» (далее ГТО). В Стародубском округе функционирует центр тестирования ГТО на базе МБУДО «Спортивная школа Стародубского муниципального округа». За 9 месяцев  2025 года в тестировании норм ГТО приняло участие 508 человек. Нормы ГТО также сдавались на областных соревнованиях между муниципальными образованиями.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 xml:space="preserve">Благодаря принимаемым мерам мы отмечаем рост числа занимающихся  физической культурой и спортом на  объектах спорта округа с ввода в эксплуатацию новых объектов спорта, капитального ремонта стадиона  на  50 %. 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lastRenderedPageBreak/>
        <w:t>В целом созданная  спортивная  инфраструктура позволяет создать комфортные условия для учебно-тренировочного процесса, увеличить число сторонников активного, здорового образа жизни, что является мощным стимулом  для достижения стратегических задач н</w:t>
      </w:r>
      <w:r w:rsidR="001B1C9F">
        <w:rPr>
          <w:sz w:val="28"/>
          <w:szCs w:val="28"/>
        </w:rPr>
        <w:t>ацпроекта «Спорт — норма жизни»,</w:t>
      </w:r>
      <w:r w:rsidRPr="007B0A95">
        <w:rPr>
          <w:sz w:val="28"/>
          <w:szCs w:val="28"/>
        </w:rPr>
        <w:t xml:space="preserve"> роста человеческого капитала, улучшения здоровья и качества жизни разных категорий и групп населения.      </w:t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  <w:r w:rsidRPr="007B0A95">
        <w:rPr>
          <w:sz w:val="28"/>
          <w:szCs w:val="28"/>
        </w:rPr>
        <w:t xml:space="preserve">  Перспектив</w:t>
      </w:r>
      <w:r w:rsidR="001B1C9F">
        <w:rPr>
          <w:sz w:val="28"/>
          <w:szCs w:val="28"/>
        </w:rPr>
        <w:t>а</w:t>
      </w:r>
      <w:r w:rsidRPr="007B0A95">
        <w:rPr>
          <w:sz w:val="28"/>
          <w:szCs w:val="28"/>
        </w:rPr>
        <w:t xml:space="preserve"> развития физической культуры и спорта в округе будет обеспечиваться </w:t>
      </w:r>
      <w:r w:rsidR="00A91DAE">
        <w:rPr>
          <w:sz w:val="28"/>
          <w:szCs w:val="28"/>
        </w:rPr>
        <w:t xml:space="preserve">также </w:t>
      </w:r>
      <w:r w:rsidRPr="007B0A95">
        <w:rPr>
          <w:sz w:val="28"/>
          <w:szCs w:val="28"/>
        </w:rPr>
        <w:t>за счет строительства бассейна, что позволит расширить перечень физкультурно-оздоровительных услуг населению, а также  развивать приоритетный для Брянской области вид спорта</w:t>
      </w:r>
      <w:r w:rsidR="001B1C9F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- плавание.</w:t>
      </w:r>
      <w:r w:rsidRPr="007B0A95">
        <w:rPr>
          <w:sz w:val="28"/>
          <w:szCs w:val="28"/>
        </w:rPr>
        <w:tab/>
      </w:r>
    </w:p>
    <w:p w:rsidR="004D2737" w:rsidRPr="007B0A95" w:rsidRDefault="004D2737" w:rsidP="00EF6600">
      <w:pPr>
        <w:spacing w:line="360" w:lineRule="auto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7B0A95">
        <w:rPr>
          <w:sz w:val="28"/>
          <w:szCs w:val="28"/>
        </w:rPr>
        <w:t xml:space="preserve">На этапе исполнения находится муниципальный контракт №0127300022923000067 от 25.12.2023  на строительство СОК с ценой контракта </w:t>
      </w:r>
      <w:r w:rsidRPr="007B0A95">
        <w:rPr>
          <w:color w:val="000000" w:themeColor="text1"/>
          <w:sz w:val="28"/>
          <w:szCs w:val="28"/>
        </w:rPr>
        <w:t>314</w:t>
      </w:r>
      <w:r w:rsidR="00A91DAE">
        <w:rPr>
          <w:color w:val="000000" w:themeColor="text1"/>
          <w:sz w:val="28"/>
          <w:szCs w:val="28"/>
        </w:rPr>
        <w:t> </w:t>
      </w:r>
      <w:r w:rsidRPr="007B0A95">
        <w:rPr>
          <w:color w:val="000000" w:themeColor="text1"/>
          <w:sz w:val="28"/>
          <w:szCs w:val="28"/>
        </w:rPr>
        <w:t>137</w:t>
      </w:r>
      <w:r w:rsidR="00A91DAE">
        <w:rPr>
          <w:color w:val="000000" w:themeColor="text1"/>
          <w:sz w:val="28"/>
          <w:szCs w:val="28"/>
        </w:rPr>
        <w:t>,8</w:t>
      </w:r>
      <w:r w:rsidRPr="007B0A95">
        <w:rPr>
          <w:color w:val="000000" w:themeColor="text1"/>
          <w:sz w:val="28"/>
          <w:szCs w:val="28"/>
        </w:rPr>
        <w:t xml:space="preserve">  тыс.</w:t>
      </w:r>
      <w:r w:rsidR="00E443B9" w:rsidRPr="007B0A95">
        <w:rPr>
          <w:color w:val="000000" w:themeColor="text1"/>
          <w:sz w:val="28"/>
          <w:szCs w:val="28"/>
        </w:rPr>
        <w:t xml:space="preserve"> </w:t>
      </w:r>
      <w:r w:rsidRPr="007B0A95">
        <w:rPr>
          <w:color w:val="000000" w:themeColor="text1"/>
          <w:sz w:val="28"/>
          <w:szCs w:val="28"/>
        </w:rPr>
        <w:t xml:space="preserve">руб. </w:t>
      </w:r>
    </w:p>
    <w:p w:rsidR="002E19F6" w:rsidRPr="007B0A95" w:rsidRDefault="002E19F6" w:rsidP="00EF6600">
      <w:pPr>
        <w:spacing w:line="360" w:lineRule="auto"/>
        <w:ind w:firstLine="709"/>
        <w:jc w:val="both"/>
        <w:textAlignment w:val="top"/>
        <w:rPr>
          <w:sz w:val="28"/>
          <w:szCs w:val="28"/>
        </w:rPr>
      </w:pPr>
    </w:p>
    <w:p w:rsidR="002E19F6" w:rsidRPr="007B0A95" w:rsidRDefault="002E19F6" w:rsidP="00EF6600">
      <w:pPr>
        <w:spacing w:line="360" w:lineRule="auto"/>
        <w:jc w:val="both"/>
        <w:textAlignment w:val="top"/>
        <w:rPr>
          <w:bCs/>
          <w:sz w:val="28"/>
          <w:szCs w:val="28"/>
        </w:rPr>
      </w:pPr>
    </w:p>
    <w:p w:rsidR="003D51BF" w:rsidRPr="001B1C9F" w:rsidRDefault="003D51BF" w:rsidP="00EF6600">
      <w:pPr>
        <w:pStyle w:val="a5"/>
        <w:tabs>
          <w:tab w:val="left" w:pos="3193"/>
        </w:tabs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1B1C9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Социальная п</w:t>
      </w:r>
      <w:r w:rsidR="00B510AE" w:rsidRPr="001B1C9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омощь населению</w:t>
      </w:r>
      <w:r w:rsidR="001B1C9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, здравоохранение</w:t>
      </w:r>
    </w:p>
    <w:p w:rsidR="005431DA" w:rsidRPr="007B0A95" w:rsidRDefault="005431DA" w:rsidP="00EF6600">
      <w:pPr>
        <w:ind w:firstLine="708"/>
        <w:jc w:val="both"/>
        <w:rPr>
          <w:sz w:val="28"/>
          <w:szCs w:val="28"/>
        </w:rPr>
      </w:pPr>
    </w:p>
    <w:p w:rsidR="005431DA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Важной социальной помощью для населения является помощь для социально значимой группы лиц из числа детей</w:t>
      </w:r>
      <w:r w:rsidR="001B1C9F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сирот.</w:t>
      </w:r>
    </w:p>
    <w:p w:rsidR="005431DA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За прошедший период 202</w:t>
      </w:r>
      <w:r w:rsidR="004D2737" w:rsidRPr="007B0A95">
        <w:rPr>
          <w:sz w:val="28"/>
          <w:szCs w:val="28"/>
        </w:rPr>
        <w:t>5</w:t>
      </w:r>
      <w:r w:rsidRPr="007B0A95">
        <w:rPr>
          <w:sz w:val="28"/>
          <w:szCs w:val="28"/>
        </w:rPr>
        <w:t xml:space="preserve"> г</w:t>
      </w:r>
      <w:r w:rsidR="001B1C9F">
        <w:rPr>
          <w:sz w:val="28"/>
          <w:szCs w:val="28"/>
        </w:rPr>
        <w:t>ода</w:t>
      </w:r>
      <w:r w:rsidRPr="007B0A95">
        <w:rPr>
          <w:sz w:val="28"/>
          <w:szCs w:val="28"/>
        </w:rPr>
        <w:t xml:space="preserve"> проведено </w:t>
      </w:r>
      <w:r w:rsidR="004060CD" w:rsidRPr="007B0A95">
        <w:rPr>
          <w:sz w:val="28"/>
          <w:szCs w:val="28"/>
        </w:rPr>
        <w:t>27</w:t>
      </w:r>
      <w:r w:rsidRPr="007B0A95">
        <w:rPr>
          <w:sz w:val="28"/>
          <w:szCs w:val="28"/>
        </w:rPr>
        <w:t xml:space="preserve"> электронных аукционов по приобретению жилых помещений, общей площадью не менее 33 кв.</w:t>
      </w:r>
      <w:r w:rsidR="001B1C9F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 xml:space="preserve">м, благоустроенных, готовых к заселению, расположенных в  административных центрах муниципальных образований Брянской области. </w:t>
      </w:r>
      <w:r w:rsidR="004060CD" w:rsidRPr="007B0A95">
        <w:rPr>
          <w:sz w:val="28"/>
          <w:szCs w:val="28"/>
        </w:rPr>
        <w:t>Все квартиры приобретены в г.</w:t>
      </w:r>
      <w:r w:rsidR="001B1C9F">
        <w:rPr>
          <w:sz w:val="28"/>
          <w:szCs w:val="28"/>
        </w:rPr>
        <w:t xml:space="preserve"> </w:t>
      </w:r>
      <w:r w:rsidR="004060CD" w:rsidRPr="007B0A95">
        <w:rPr>
          <w:sz w:val="28"/>
          <w:szCs w:val="28"/>
        </w:rPr>
        <w:t>Стародуб по ул.</w:t>
      </w:r>
      <w:r w:rsidR="001B1C9F">
        <w:rPr>
          <w:sz w:val="28"/>
          <w:szCs w:val="28"/>
        </w:rPr>
        <w:t xml:space="preserve"> </w:t>
      </w:r>
      <w:r w:rsidR="004060CD" w:rsidRPr="007B0A95">
        <w:rPr>
          <w:sz w:val="28"/>
          <w:szCs w:val="28"/>
        </w:rPr>
        <w:t>Семашко.</w:t>
      </w:r>
    </w:p>
    <w:p w:rsidR="005431DA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За истекший период 202</w:t>
      </w:r>
      <w:r w:rsidR="004D2737" w:rsidRPr="007B0A95">
        <w:rPr>
          <w:sz w:val="28"/>
          <w:szCs w:val="28"/>
        </w:rPr>
        <w:t>5</w:t>
      </w:r>
      <w:r w:rsidRPr="007B0A95">
        <w:rPr>
          <w:sz w:val="28"/>
          <w:szCs w:val="28"/>
        </w:rPr>
        <w:t xml:space="preserve"> года было выдано </w:t>
      </w:r>
      <w:r w:rsidR="004060CD" w:rsidRPr="007B0A95">
        <w:rPr>
          <w:sz w:val="28"/>
          <w:szCs w:val="28"/>
        </w:rPr>
        <w:t>8</w:t>
      </w:r>
      <w:r w:rsidRPr="007B0A95">
        <w:rPr>
          <w:sz w:val="28"/>
          <w:szCs w:val="28"/>
        </w:rPr>
        <w:t xml:space="preserve"> сертификатов лицам из числа детей сирот на приобретение жилого помещения в собственность. Из них </w:t>
      </w:r>
      <w:r w:rsidR="004D2737" w:rsidRPr="007B0A95">
        <w:rPr>
          <w:sz w:val="28"/>
          <w:szCs w:val="28"/>
        </w:rPr>
        <w:t xml:space="preserve">2 </w:t>
      </w:r>
      <w:r w:rsidRPr="007B0A95">
        <w:rPr>
          <w:sz w:val="28"/>
          <w:szCs w:val="28"/>
        </w:rPr>
        <w:t>серт</w:t>
      </w:r>
      <w:r w:rsidR="001B1C9F">
        <w:rPr>
          <w:sz w:val="28"/>
          <w:szCs w:val="28"/>
        </w:rPr>
        <w:t>ификата</w:t>
      </w:r>
      <w:r w:rsidRPr="007B0A95">
        <w:rPr>
          <w:sz w:val="28"/>
          <w:szCs w:val="28"/>
        </w:rPr>
        <w:t xml:space="preserve"> уже реализовано, приобретены </w:t>
      </w:r>
      <w:r w:rsidR="004060CD" w:rsidRPr="007B0A95">
        <w:rPr>
          <w:sz w:val="28"/>
          <w:szCs w:val="28"/>
        </w:rPr>
        <w:t>2</w:t>
      </w:r>
      <w:r w:rsidRPr="007B0A95">
        <w:rPr>
          <w:sz w:val="28"/>
          <w:szCs w:val="28"/>
        </w:rPr>
        <w:t xml:space="preserve"> квартир</w:t>
      </w:r>
      <w:r w:rsidR="004060CD" w:rsidRPr="007B0A95">
        <w:rPr>
          <w:sz w:val="28"/>
          <w:szCs w:val="28"/>
        </w:rPr>
        <w:t>ы</w:t>
      </w:r>
      <w:r w:rsidRPr="007B0A95">
        <w:rPr>
          <w:sz w:val="28"/>
          <w:szCs w:val="28"/>
        </w:rPr>
        <w:t xml:space="preserve"> в г.</w:t>
      </w:r>
      <w:r w:rsidR="004060CD" w:rsidRPr="007B0A95">
        <w:rPr>
          <w:sz w:val="28"/>
          <w:szCs w:val="28"/>
        </w:rPr>
        <w:t xml:space="preserve"> Брянск.</w:t>
      </w:r>
    </w:p>
    <w:p w:rsidR="005431DA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За истекший период 202</w:t>
      </w:r>
      <w:r w:rsidR="004060CD" w:rsidRPr="007B0A95">
        <w:rPr>
          <w:sz w:val="28"/>
          <w:szCs w:val="28"/>
        </w:rPr>
        <w:t>5</w:t>
      </w:r>
      <w:r w:rsidRPr="007B0A95">
        <w:rPr>
          <w:sz w:val="28"/>
          <w:szCs w:val="28"/>
        </w:rPr>
        <w:t xml:space="preserve"> года было выявлено </w:t>
      </w:r>
      <w:r w:rsidR="004060CD" w:rsidRPr="007B0A95">
        <w:rPr>
          <w:sz w:val="28"/>
          <w:szCs w:val="28"/>
        </w:rPr>
        <w:t>5</w:t>
      </w:r>
      <w:r w:rsidRPr="007B0A95">
        <w:rPr>
          <w:sz w:val="28"/>
          <w:szCs w:val="28"/>
        </w:rPr>
        <w:t xml:space="preserve"> детей. И</w:t>
      </w:r>
      <w:r w:rsidR="00E443B9" w:rsidRPr="007B0A95">
        <w:rPr>
          <w:sz w:val="28"/>
          <w:szCs w:val="28"/>
        </w:rPr>
        <w:t>з</w:t>
      </w:r>
      <w:r w:rsidRPr="007B0A95">
        <w:rPr>
          <w:sz w:val="28"/>
          <w:szCs w:val="28"/>
        </w:rPr>
        <w:t xml:space="preserve"> них: сирот – </w:t>
      </w:r>
      <w:r w:rsidR="004060CD" w:rsidRPr="007B0A95">
        <w:rPr>
          <w:sz w:val="28"/>
          <w:szCs w:val="28"/>
        </w:rPr>
        <w:t xml:space="preserve">5 </w:t>
      </w:r>
      <w:r w:rsidR="00E443B9" w:rsidRPr="007B0A95">
        <w:rPr>
          <w:sz w:val="28"/>
          <w:szCs w:val="28"/>
        </w:rPr>
        <w:t>детей</w:t>
      </w:r>
      <w:r w:rsidR="004060CD" w:rsidRPr="007B0A95">
        <w:rPr>
          <w:sz w:val="28"/>
          <w:szCs w:val="28"/>
        </w:rPr>
        <w:t xml:space="preserve">; </w:t>
      </w:r>
      <w:r w:rsidR="00E443B9" w:rsidRPr="007B0A95">
        <w:rPr>
          <w:sz w:val="28"/>
          <w:szCs w:val="28"/>
        </w:rPr>
        <w:t>у</w:t>
      </w:r>
      <w:r w:rsidRPr="007B0A95">
        <w:rPr>
          <w:sz w:val="28"/>
          <w:szCs w:val="28"/>
        </w:rPr>
        <w:t xml:space="preserve">строены на семейную форму воспитания – </w:t>
      </w:r>
      <w:r w:rsidR="004060CD" w:rsidRPr="007B0A95">
        <w:rPr>
          <w:sz w:val="28"/>
          <w:szCs w:val="28"/>
        </w:rPr>
        <w:t>1</w:t>
      </w:r>
      <w:r w:rsidRPr="007B0A95">
        <w:rPr>
          <w:sz w:val="28"/>
          <w:szCs w:val="28"/>
        </w:rPr>
        <w:t xml:space="preserve"> </w:t>
      </w:r>
      <w:r w:rsidR="00E443B9" w:rsidRPr="007B0A95">
        <w:rPr>
          <w:sz w:val="28"/>
          <w:szCs w:val="28"/>
        </w:rPr>
        <w:t>ребенок</w:t>
      </w:r>
      <w:r w:rsidR="00A91DAE">
        <w:rPr>
          <w:sz w:val="28"/>
          <w:szCs w:val="28"/>
        </w:rPr>
        <w:t>; помещен</w:t>
      </w:r>
      <w:r w:rsidRPr="007B0A95">
        <w:rPr>
          <w:sz w:val="28"/>
          <w:szCs w:val="28"/>
        </w:rPr>
        <w:t xml:space="preserve"> под надзор </w:t>
      </w:r>
      <w:r w:rsidRPr="007B0A95">
        <w:rPr>
          <w:sz w:val="28"/>
          <w:szCs w:val="28"/>
        </w:rPr>
        <w:lastRenderedPageBreak/>
        <w:t>в государственное учреждение – 1 ребенок; подлежит ус</w:t>
      </w:r>
      <w:r w:rsidR="00A91DAE">
        <w:rPr>
          <w:sz w:val="28"/>
          <w:szCs w:val="28"/>
        </w:rPr>
        <w:t>тройству – 1 ребенок; возвращен</w:t>
      </w:r>
      <w:r w:rsidRPr="007B0A95">
        <w:rPr>
          <w:sz w:val="28"/>
          <w:szCs w:val="28"/>
        </w:rPr>
        <w:t xml:space="preserve"> родителям – 1 ребенок.</w:t>
      </w:r>
    </w:p>
    <w:p w:rsidR="00A91DAE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Ежемесячные выплаты на содержание 1 ребенка, переданного под опеку в возрасте до </w:t>
      </w:r>
      <w:r w:rsidR="004060CD" w:rsidRPr="007B0A95">
        <w:rPr>
          <w:sz w:val="28"/>
          <w:szCs w:val="28"/>
        </w:rPr>
        <w:t xml:space="preserve">18 </w:t>
      </w:r>
      <w:r w:rsidR="001B1C9F">
        <w:rPr>
          <w:sz w:val="28"/>
          <w:szCs w:val="28"/>
        </w:rPr>
        <w:t xml:space="preserve">лет, </w:t>
      </w:r>
      <w:r w:rsidR="004060CD" w:rsidRPr="007B0A95">
        <w:rPr>
          <w:sz w:val="28"/>
          <w:szCs w:val="28"/>
        </w:rPr>
        <w:t>составляет 10 </w:t>
      </w:r>
      <w:r w:rsidR="00E443B9" w:rsidRPr="007B0A95">
        <w:rPr>
          <w:sz w:val="28"/>
          <w:szCs w:val="28"/>
        </w:rPr>
        <w:t>тыс.</w:t>
      </w:r>
      <w:r w:rsidR="004060CD" w:rsidRPr="007B0A95">
        <w:rPr>
          <w:sz w:val="28"/>
          <w:szCs w:val="28"/>
        </w:rPr>
        <w:t xml:space="preserve"> руб.</w:t>
      </w:r>
      <w:r w:rsidRPr="007B0A95">
        <w:rPr>
          <w:sz w:val="28"/>
          <w:szCs w:val="28"/>
        </w:rPr>
        <w:t xml:space="preserve">  На проезд в общественном транспорте ребенка, обучающегося в образовательном учреждении</w:t>
      </w:r>
      <w:r w:rsidR="00A91DAE">
        <w:rPr>
          <w:sz w:val="28"/>
          <w:szCs w:val="28"/>
        </w:rPr>
        <w:t xml:space="preserve"> - </w:t>
      </w:r>
      <w:r w:rsidRPr="007B0A95">
        <w:rPr>
          <w:sz w:val="28"/>
          <w:szCs w:val="28"/>
        </w:rPr>
        <w:t xml:space="preserve"> 399 руб. </w:t>
      </w:r>
    </w:p>
    <w:p w:rsidR="005431DA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На вознаграждение приемному родителю за воспитание 1 (первого) приемного ребенка – </w:t>
      </w:r>
      <w:r w:rsidR="00A91DAE">
        <w:rPr>
          <w:sz w:val="28"/>
          <w:szCs w:val="28"/>
        </w:rPr>
        <w:t>15,8</w:t>
      </w:r>
      <w:r w:rsidRPr="007B0A95">
        <w:rPr>
          <w:sz w:val="28"/>
          <w:szCs w:val="28"/>
        </w:rPr>
        <w:t xml:space="preserve"> тыс. руб.; за второго и последующих – </w:t>
      </w:r>
      <w:r w:rsidR="004060CD" w:rsidRPr="007B0A95">
        <w:rPr>
          <w:sz w:val="28"/>
          <w:szCs w:val="28"/>
        </w:rPr>
        <w:t>10</w:t>
      </w:r>
      <w:r w:rsidR="00A91DAE">
        <w:rPr>
          <w:sz w:val="28"/>
          <w:szCs w:val="28"/>
        </w:rPr>
        <w:t>,0</w:t>
      </w:r>
      <w:r w:rsidR="004060CD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 xml:space="preserve">тыс. руб. </w:t>
      </w:r>
    </w:p>
    <w:p w:rsidR="005A3C31" w:rsidRPr="007B0A95" w:rsidRDefault="005431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На сегодняшний момент на территории округа проживают 1</w:t>
      </w:r>
      <w:r w:rsidR="004060CD" w:rsidRPr="007B0A95">
        <w:rPr>
          <w:sz w:val="28"/>
          <w:szCs w:val="28"/>
        </w:rPr>
        <w:t xml:space="preserve">0 </w:t>
      </w:r>
      <w:r w:rsidRPr="007B0A95">
        <w:rPr>
          <w:sz w:val="28"/>
          <w:szCs w:val="28"/>
        </w:rPr>
        <w:t xml:space="preserve"> приемных семей, где воспитываются </w:t>
      </w:r>
      <w:r w:rsidR="004060CD" w:rsidRPr="007B0A95">
        <w:rPr>
          <w:sz w:val="28"/>
          <w:szCs w:val="28"/>
        </w:rPr>
        <w:t>13</w:t>
      </w:r>
      <w:r w:rsidRPr="007B0A95">
        <w:rPr>
          <w:sz w:val="28"/>
          <w:szCs w:val="28"/>
        </w:rPr>
        <w:t xml:space="preserve"> </w:t>
      </w:r>
      <w:r w:rsidR="00E443B9" w:rsidRPr="007B0A95">
        <w:rPr>
          <w:sz w:val="28"/>
          <w:szCs w:val="28"/>
        </w:rPr>
        <w:t>детей</w:t>
      </w:r>
      <w:r w:rsidRPr="007B0A95">
        <w:rPr>
          <w:sz w:val="28"/>
          <w:szCs w:val="28"/>
        </w:rPr>
        <w:t xml:space="preserve"> и 2</w:t>
      </w:r>
      <w:r w:rsidR="004060CD" w:rsidRPr="007B0A95">
        <w:rPr>
          <w:sz w:val="28"/>
          <w:szCs w:val="28"/>
        </w:rPr>
        <w:t>0</w:t>
      </w:r>
      <w:r w:rsidRPr="007B0A95">
        <w:rPr>
          <w:sz w:val="28"/>
          <w:szCs w:val="28"/>
        </w:rPr>
        <w:t xml:space="preserve"> семей опекунов, где воспитываются </w:t>
      </w:r>
      <w:r w:rsidR="004060CD" w:rsidRPr="007B0A95">
        <w:rPr>
          <w:sz w:val="28"/>
          <w:szCs w:val="28"/>
        </w:rPr>
        <w:t>25</w:t>
      </w:r>
      <w:r w:rsidRPr="007B0A95">
        <w:rPr>
          <w:sz w:val="28"/>
          <w:szCs w:val="28"/>
        </w:rPr>
        <w:t xml:space="preserve"> </w:t>
      </w:r>
      <w:r w:rsidR="00E443B9" w:rsidRPr="007B0A95">
        <w:rPr>
          <w:sz w:val="28"/>
          <w:szCs w:val="28"/>
        </w:rPr>
        <w:t>детей</w:t>
      </w:r>
      <w:r w:rsidRPr="007B0A95">
        <w:rPr>
          <w:sz w:val="28"/>
          <w:szCs w:val="28"/>
        </w:rPr>
        <w:t>.</w:t>
      </w:r>
    </w:p>
    <w:p w:rsidR="000A08DB" w:rsidRPr="007B0A95" w:rsidRDefault="00B510AE" w:rsidP="00EF6600">
      <w:pPr>
        <w:spacing w:after="20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рамках подпрограммы  «Обеспечение жильем молодых семей  в Брянской области» государственной программы «Социальная и демографическая политика Брянской области» в 202</w:t>
      </w:r>
      <w:r w:rsidR="004060CD" w:rsidRPr="007B0A95">
        <w:rPr>
          <w:sz w:val="28"/>
          <w:szCs w:val="28"/>
        </w:rPr>
        <w:t>5</w:t>
      </w:r>
      <w:r w:rsidR="000A08DB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 xml:space="preserve"> г</w:t>
      </w:r>
      <w:r w:rsidR="001B1C9F">
        <w:rPr>
          <w:sz w:val="28"/>
          <w:szCs w:val="28"/>
        </w:rPr>
        <w:t>оду</w:t>
      </w:r>
      <w:r w:rsidRPr="007B0A95">
        <w:rPr>
          <w:sz w:val="28"/>
          <w:szCs w:val="28"/>
        </w:rPr>
        <w:t xml:space="preserve"> выдан</w:t>
      </w:r>
      <w:r w:rsidR="000A08DB" w:rsidRPr="007B0A95">
        <w:rPr>
          <w:sz w:val="28"/>
          <w:szCs w:val="28"/>
        </w:rPr>
        <w:t xml:space="preserve"> 1 сертификат на приобретение жилого помещения </w:t>
      </w:r>
      <w:r w:rsidRPr="007B0A95">
        <w:rPr>
          <w:sz w:val="28"/>
          <w:szCs w:val="28"/>
        </w:rPr>
        <w:t>молод</w:t>
      </w:r>
      <w:r w:rsidR="000A08DB" w:rsidRPr="007B0A95">
        <w:rPr>
          <w:sz w:val="28"/>
          <w:szCs w:val="28"/>
        </w:rPr>
        <w:t>ой</w:t>
      </w:r>
      <w:r w:rsidRPr="007B0A95">
        <w:rPr>
          <w:sz w:val="28"/>
          <w:szCs w:val="28"/>
        </w:rPr>
        <w:t xml:space="preserve"> семь</w:t>
      </w:r>
      <w:r w:rsidR="00D61762" w:rsidRPr="007B0A95">
        <w:rPr>
          <w:sz w:val="28"/>
          <w:szCs w:val="28"/>
        </w:rPr>
        <w:t>е и уже по нему приобретено жилое помещение в г.</w:t>
      </w:r>
      <w:r w:rsidR="00E443B9" w:rsidRPr="007B0A95">
        <w:rPr>
          <w:sz w:val="28"/>
          <w:szCs w:val="28"/>
        </w:rPr>
        <w:t xml:space="preserve"> </w:t>
      </w:r>
      <w:r w:rsidR="00D61762" w:rsidRPr="007B0A95">
        <w:rPr>
          <w:sz w:val="28"/>
          <w:szCs w:val="28"/>
        </w:rPr>
        <w:t>Стародубе.</w:t>
      </w:r>
    </w:p>
    <w:p w:rsidR="00D61762" w:rsidRPr="007B0A95" w:rsidRDefault="009D0FDA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рамках поддержки многодетных семей</w:t>
      </w:r>
      <w:r w:rsidR="00E443B9" w:rsidRP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имеющих 3-х и более детей</w:t>
      </w:r>
      <w:r w:rsidR="00E443B9" w:rsidRP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за 202</w:t>
      </w:r>
      <w:r w:rsidR="004060CD" w:rsidRPr="007B0A95">
        <w:rPr>
          <w:sz w:val="28"/>
          <w:szCs w:val="28"/>
        </w:rPr>
        <w:t>5</w:t>
      </w:r>
      <w:r w:rsidR="00E443B9" w:rsidRPr="007B0A95">
        <w:rPr>
          <w:sz w:val="28"/>
          <w:szCs w:val="28"/>
        </w:rPr>
        <w:t xml:space="preserve"> год</w:t>
      </w:r>
      <w:r w:rsidRPr="007B0A95">
        <w:rPr>
          <w:sz w:val="28"/>
          <w:szCs w:val="28"/>
        </w:rPr>
        <w:t xml:space="preserve"> был</w:t>
      </w:r>
      <w:r w:rsidR="001A3269" w:rsidRPr="007B0A95">
        <w:rPr>
          <w:sz w:val="28"/>
          <w:szCs w:val="28"/>
        </w:rPr>
        <w:t>а</w:t>
      </w:r>
      <w:r w:rsidRPr="007B0A95">
        <w:rPr>
          <w:sz w:val="28"/>
          <w:szCs w:val="28"/>
        </w:rPr>
        <w:t xml:space="preserve"> предоставлен</w:t>
      </w:r>
      <w:r w:rsidR="001A3269" w:rsidRPr="007B0A95">
        <w:rPr>
          <w:sz w:val="28"/>
          <w:szCs w:val="28"/>
        </w:rPr>
        <w:t>а государственная поддержка</w:t>
      </w:r>
      <w:r w:rsidRPr="007B0A95">
        <w:rPr>
          <w:sz w:val="28"/>
          <w:szCs w:val="28"/>
        </w:rPr>
        <w:t xml:space="preserve"> </w:t>
      </w:r>
      <w:r w:rsidR="001A3269" w:rsidRPr="007B0A95">
        <w:rPr>
          <w:sz w:val="28"/>
          <w:szCs w:val="28"/>
        </w:rPr>
        <w:t>четырём семьям. И</w:t>
      </w:r>
      <w:r w:rsidR="00D61762" w:rsidRPr="007B0A95">
        <w:rPr>
          <w:sz w:val="28"/>
          <w:szCs w:val="28"/>
        </w:rPr>
        <w:t xml:space="preserve">з них </w:t>
      </w:r>
      <w:r w:rsidR="001A3269" w:rsidRPr="007B0A95">
        <w:rPr>
          <w:sz w:val="28"/>
          <w:szCs w:val="28"/>
        </w:rPr>
        <w:t>одной</w:t>
      </w:r>
      <w:r w:rsidR="00D61762" w:rsidRPr="007B0A95">
        <w:rPr>
          <w:sz w:val="28"/>
          <w:szCs w:val="28"/>
        </w:rPr>
        <w:t xml:space="preserve"> семье</w:t>
      </w:r>
      <w:r w:rsidRPr="007B0A95">
        <w:rPr>
          <w:sz w:val="28"/>
          <w:szCs w:val="28"/>
        </w:rPr>
        <w:t xml:space="preserve"> предоставлен земельный участок</w:t>
      </w:r>
      <w:r w:rsidR="004C6E30" w:rsidRPr="007B0A95">
        <w:rPr>
          <w:sz w:val="28"/>
          <w:szCs w:val="28"/>
        </w:rPr>
        <w:t xml:space="preserve"> в г. Стародуб</w:t>
      </w:r>
      <w:r w:rsidRPr="007B0A95">
        <w:rPr>
          <w:sz w:val="28"/>
          <w:szCs w:val="28"/>
        </w:rPr>
        <w:t xml:space="preserve">, </w:t>
      </w:r>
      <w:r w:rsidR="0055191E" w:rsidRPr="007B0A95">
        <w:rPr>
          <w:sz w:val="28"/>
          <w:szCs w:val="28"/>
        </w:rPr>
        <w:t xml:space="preserve">трём </w:t>
      </w:r>
      <w:r w:rsidRPr="007B0A95">
        <w:rPr>
          <w:sz w:val="28"/>
          <w:szCs w:val="28"/>
        </w:rPr>
        <w:t>семьям предоставлена денежная выплата в размере 200</w:t>
      </w:r>
      <w:r w:rsidR="00A91DAE">
        <w:rPr>
          <w:sz w:val="28"/>
          <w:szCs w:val="28"/>
        </w:rPr>
        <w:t>,0</w:t>
      </w:r>
      <w:r w:rsidR="005431DA" w:rsidRPr="007B0A95">
        <w:rPr>
          <w:sz w:val="28"/>
          <w:szCs w:val="28"/>
        </w:rPr>
        <w:t xml:space="preserve"> тыс. руб. </w:t>
      </w:r>
    </w:p>
    <w:p w:rsidR="00411C0F" w:rsidRPr="007B0A95" w:rsidRDefault="00411C0F" w:rsidP="00EF6600">
      <w:pPr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отдаленных и малочисленных населенных пунктах, где отсутствует стационарная торговая сеть, организовано выездное обслуживание сельских жителей с помощью автолавок.</w:t>
      </w:r>
    </w:p>
    <w:p w:rsidR="00411C0F" w:rsidRPr="007B0A95" w:rsidRDefault="00411C0F" w:rsidP="00EF6600">
      <w:pPr>
        <w:shd w:val="clear" w:color="auto" w:fill="FFFFFF"/>
        <w:spacing w:line="360" w:lineRule="auto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7B0A95">
        <w:rPr>
          <w:sz w:val="28"/>
          <w:szCs w:val="28"/>
        </w:rPr>
        <w:t>Согласно графику, товары в эти населенные пункты доставляются 2 раза в неделю.  Потребительское общество "Торговая база" (г.</w:t>
      </w:r>
      <w:r w:rsidR="00EF6600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 xml:space="preserve"> Погар)</w:t>
      </w:r>
      <w:r w:rsidR="001B1C9F">
        <w:rPr>
          <w:sz w:val="28"/>
          <w:szCs w:val="28"/>
        </w:rPr>
        <w:t xml:space="preserve"> -</w:t>
      </w:r>
      <w:r w:rsidRPr="007B0A95">
        <w:rPr>
          <w:sz w:val="28"/>
          <w:szCs w:val="28"/>
        </w:rPr>
        <w:t xml:space="preserve"> 6 </w:t>
      </w:r>
      <w:proofErr w:type="spellStart"/>
      <w:r w:rsidRPr="007B0A95">
        <w:rPr>
          <w:sz w:val="28"/>
          <w:szCs w:val="28"/>
        </w:rPr>
        <w:t>н.п</w:t>
      </w:r>
      <w:proofErr w:type="spellEnd"/>
      <w:r w:rsidRPr="007B0A95">
        <w:rPr>
          <w:sz w:val="28"/>
          <w:szCs w:val="28"/>
        </w:rPr>
        <w:t xml:space="preserve">.; </w:t>
      </w:r>
      <w:r w:rsidR="00363C11" w:rsidRPr="007B0A95">
        <w:rPr>
          <w:sz w:val="28"/>
          <w:szCs w:val="28"/>
        </w:rPr>
        <w:t>3</w:t>
      </w:r>
      <w:r w:rsidRPr="007B0A95">
        <w:rPr>
          <w:sz w:val="28"/>
          <w:szCs w:val="28"/>
        </w:rPr>
        <w:t xml:space="preserve"> автолавки МУП ДКХ</w:t>
      </w:r>
      <w:r w:rsidR="001B1C9F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-</w:t>
      </w:r>
      <w:r w:rsidR="001B1C9F">
        <w:rPr>
          <w:sz w:val="28"/>
          <w:szCs w:val="28"/>
        </w:rPr>
        <w:t xml:space="preserve"> </w:t>
      </w:r>
      <w:r w:rsidR="00363C11" w:rsidRPr="007B0A95">
        <w:rPr>
          <w:color w:val="000000"/>
          <w:spacing w:val="-1"/>
          <w:sz w:val="28"/>
          <w:szCs w:val="28"/>
        </w:rPr>
        <w:t>54</w:t>
      </w:r>
      <w:r w:rsidRPr="007B0A9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7B0A95">
        <w:rPr>
          <w:color w:val="000000"/>
          <w:spacing w:val="-1"/>
          <w:sz w:val="28"/>
          <w:szCs w:val="28"/>
        </w:rPr>
        <w:t>н</w:t>
      </w:r>
      <w:proofErr w:type="gramStart"/>
      <w:r w:rsidRPr="007B0A95">
        <w:rPr>
          <w:color w:val="000000"/>
          <w:spacing w:val="-1"/>
          <w:sz w:val="28"/>
          <w:szCs w:val="28"/>
        </w:rPr>
        <w:t>.п</w:t>
      </w:r>
      <w:proofErr w:type="spellEnd"/>
      <w:proofErr w:type="gramEnd"/>
      <w:r w:rsidR="00BE2AE9" w:rsidRPr="007B0A95">
        <w:rPr>
          <w:color w:val="000000"/>
          <w:spacing w:val="-1"/>
          <w:sz w:val="28"/>
          <w:szCs w:val="28"/>
        </w:rPr>
        <w:t xml:space="preserve"> с обслуживаемым населением 8</w:t>
      </w:r>
      <w:r w:rsidR="00EF6600" w:rsidRPr="007B0A95">
        <w:rPr>
          <w:color w:val="000000"/>
          <w:spacing w:val="-1"/>
          <w:sz w:val="28"/>
          <w:szCs w:val="28"/>
        </w:rPr>
        <w:t>31</w:t>
      </w:r>
      <w:r w:rsidR="00BE2AE9" w:rsidRPr="007B0A95">
        <w:rPr>
          <w:color w:val="000000"/>
          <w:spacing w:val="-1"/>
          <w:sz w:val="28"/>
          <w:szCs w:val="28"/>
        </w:rPr>
        <w:t xml:space="preserve"> человек</w:t>
      </w:r>
      <w:r w:rsidRPr="007B0A95">
        <w:rPr>
          <w:color w:val="000000"/>
          <w:spacing w:val="-1"/>
          <w:sz w:val="28"/>
          <w:szCs w:val="28"/>
        </w:rPr>
        <w:t xml:space="preserve">,  </w:t>
      </w:r>
      <w:r w:rsidR="00363C11" w:rsidRPr="007B0A95">
        <w:rPr>
          <w:color w:val="000000"/>
          <w:spacing w:val="-1"/>
          <w:sz w:val="28"/>
          <w:szCs w:val="28"/>
        </w:rPr>
        <w:t>4</w:t>
      </w:r>
      <w:r w:rsidRPr="007B0A95">
        <w:rPr>
          <w:color w:val="000000"/>
          <w:spacing w:val="-1"/>
          <w:sz w:val="28"/>
          <w:szCs w:val="28"/>
        </w:rPr>
        <w:t xml:space="preserve"> инд</w:t>
      </w:r>
      <w:r w:rsidR="00BE2AE9" w:rsidRPr="007B0A95">
        <w:rPr>
          <w:color w:val="000000"/>
          <w:spacing w:val="-1"/>
          <w:sz w:val="28"/>
          <w:szCs w:val="28"/>
        </w:rPr>
        <w:t>ивидуальных предпринимателя</w:t>
      </w:r>
      <w:r w:rsidR="001B1C9F">
        <w:rPr>
          <w:color w:val="000000"/>
          <w:spacing w:val="-1"/>
          <w:sz w:val="28"/>
          <w:szCs w:val="28"/>
        </w:rPr>
        <w:t xml:space="preserve"> </w:t>
      </w:r>
      <w:r w:rsidR="00363C11" w:rsidRPr="007B0A95">
        <w:rPr>
          <w:color w:val="000000"/>
          <w:spacing w:val="-1"/>
          <w:sz w:val="28"/>
          <w:szCs w:val="28"/>
        </w:rPr>
        <w:t>- 13</w:t>
      </w:r>
      <w:r w:rsidRPr="007B0A95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7B0A95">
        <w:rPr>
          <w:color w:val="000000"/>
          <w:spacing w:val="-1"/>
          <w:sz w:val="28"/>
          <w:szCs w:val="28"/>
        </w:rPr>
        <w:t>н.п</w:t>
      </w:r>
      <w:proofErr w:type="spellEnd"/>
      <w:r w:rsidRPr="007B0A95">
        <w:rPr>
          <w:color w:val="000000"/>
          <w:spacing w:val="-1"/>
          <w:sz w:val="28"/>
          <w:szCs w:val="28"/>
        </w:rPr>
        <w:t>.</w:t>
      </w:r>
    </w:p>
    <w:p w:rsidR="00363C11" w:rsidRPr="007B0A95" w:rsidRDefault="00363C11" w:rsidP="00EF6600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7B0A95">
        <w:rPr>
          <w:color w:val="000000"/>
          <w:spacing w:val="-1"/>
          <w:sz w:val="28"/>
          <w:szCs w:val="28"/>
        </w:rPr>
        <w:t xml:space="preserve">Доставкой продовольственных и непродовольственных товаров, медицинских изделий также осуществляют работники комплексного центра социального обслуживания населения Стародубского района. 46 социальных работников </w:t>
      </w:r>
      <w:r w:rsidRPr="007B0A95">
        <w:rPr>
          <w:color w:val="000000"/>
          <w:spacing w:val="-1"/>
          <w:sz w:val="28"/>
          <w:szCs w:val="28"/>
        </w:rPr>
        <w:lastRenderedPageBreak/>
        <w:t>обслуживают 4</w:t>
      </w:r>
      <w:r w:rsidR="00EF6600" w:rsidRPr="007B0A95">
        <w:rPr>
          <w:color w:val="000000"/>
          <w:spacing w:val="-1"/>
          <w:sz w:val="28"/>
          <w:szCs w:val="28"/>
        </w:rPr>
        <w:t>57</w:t>
      </w:r>
      <w:r w:rsidRPr="007B0A95">
        <w:rPr>
          <w:color w:val="000000"/>
          <w:spacing w:val="-1"/>
          <w:sz w:val="28"/>
          <w:szCs w:val="28"/>
        </w:rPr>
        <w:t xml:space="preserve"> получателей социальных услуг (пенсионеры и инвалиды), из них </w:t>
      </w:r>
      <w:r w:rsidR="00EF6600" w:rsidRPr="007B0A95">
        <w:rPr>
          <w:color w:val="000000"/>
          <w:spacing w:val="-1"/>
          <w:sz w:val="28"/>
          <w:szCs w:val="28"/>
        </w:rPr>
        <w:t>72</w:t>
      </w:r>
      <w:r w:rsidRPr="007B0A95">
        <w:rPr>
          <w:color w:val="000000"/>
          <w:spacing w:val="-1"/>
          <w:sz w:val="28"/>
          <w:szCs w:val="28"/>
        </w:rPr>
        <w:t xml:space="preserve"> граждан в городе Стародубе и </w:t>
      </w:r>
      <w:r w:rsidR="00EF6600" w:rsidRPr="007B0A95">
        <w:rPr>
          <w:color w:val="000000"/>
          <w:spacing w:val="-1"/>
          <w:sz w:val="28"/>
          <w:szCs w:val="28"/>
        </w:rPr>
        <w:t>385</w:t>
      </w:r>
      <w:r w:rsidRPr="007B0A95">
        <w:rPr>
          <w:color w:val="000000"/>
          <w:spacing w:val="-1"/>
          <w:sz w:val="28"/>
          <w:szCs w:val="28"/>
        </w:rPr>
        <w:t xml:space="preserve"> граждан в 3</w:t>
      </w:r>
      <w:r w:rsidR="00EF6600" w:rsidRPr="007B0A95">
        <w:rPr>
          <w:color w:val="000000"/>
          <w:spacing w:val="-1"/>
          <w:sz w:val="28"/>
          <w:szCs w:val="28"/>
        </w:rPr>
        <w:t>0</w:t>
      </w:r>
      <w:r w:rsidRPr="007B0A95">
        <w:rPr>
          <w:color w:val="000000"/>
          <w:spacing w:val="-1"/>
          <w:sz w:val="28"/>
          <w:szCs w:val="28"/>
        </w:rPr>
        <w:t xml:space="preserve"> населенн</w:t>
      </w:r>
      <w:r w:rsidR="00EF6600" w:rsidRPr="007B0A95">
        <w:rPr>
          <w:color w:val="000000"/>
          <w:spacing w:val="-1"/>
          <w:sz w:val="28"/>
          <w:szCs w:val="28"/>
        </w:rPr>
        <w:t>ых пунктах</w:t>
      </w:r>
      <w:r w:rsidRPr="007B0A95">
        <w:rPr>
          <w:color w:val="000000"/>
          <w:spacing w:val="-1"/>
          <w:sz w:val="28"/>
          <w:szCs w:val="28"/>
        </w:rPr>
        <w:t xml:space="preserve"> в сельской местности. Товары доставляются адресно, лично в руки жителей округа. На стационарно</w:t>
      </w:r>
      <w:r w:rsidR="007B0A95">
        <w:rPr>
          <w:color w:val="000000"/>
          <w:spacing w:val="-1"/>
          <w:sz w:val="28"/>
          <w:szCs w:val="28"/>
        </w:rPr>
        <w:t>м</w:t>
      </w:r>
      <w:r w:rsidRPr="007B0A95">
        <w:rPr>
          <w:color w:val="000000"/>
          <w:spacing w:val="-1"/>
          <w:sz w:val="28"/>
          <w:szCs w:val="28"/>
        </w:rPr>
        <w:t xml:space="preserve"> отделении КЦСОН  на постоянной  основе находятся 26 человек.</w:t>
      </w:r>
    </w:p>
    <w:p w:rsidR="00B510AE" w:rsidRPr="007B0A95" w:rsidRDefault="00407EEA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 xml:space="preserve">С сентября 2022 г. на территории округа функционирует волонтерский штаб </w:t>
      </w:r>
      <w:r w:rsidRPr="00711A46">
        <w:rPr>
          <w:rFonts w:ascii="Times New Roman" w:hAnsi="Times New Roman" w:cs="Times New Roman"/>
          <w:sz w:val="28"/>
          <w:szCs w:val="28"/>
        </w:rPr>
        <w:t>«Мы вместе Стародуб», который оказывает социальную помощь семьям</w:t>
      </w:r>
      <w:r w:rsidRPr="007B0A95">
        <w:rPr>
          <w:rFonts w:ascii="Times New Roman" w:hAnsi="Times New Roman" w:cs="Times New Roman"/>
          <w:sz w:val="28"/>
          <w:szCs w:val="28"/>
        </w:rPr>
        <w:t xml:space="preserve"> мобилизованных граждан.</w:t>
      </w:r>
    </w:p>
    <w:p w:rsidR="00EB4C00" w:rsidRPr="007B0A95" w:rsidRDefault="00407EEA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На территории округа функционируют ГКУ Брянской области «Отдел социальной защиты населения Стародубского района»  и ГБУ «Комплексный центр социального обслуживания населения Стародубского района»</w:t>
      </w:r>
      <w:r w:rsidR="00C23A0E">
        <w:rPr>
          <w:rFonts w:ascii="Times New Roman" w:hAnsi="Times New Roman" w:cs="Times New Roman"/>
          <w:sz w:val="28"/>
          <w:szCs w:val="28"/>
        </w:rPr>
        <w:t>,</w:t>
      </w:r>
      <w:r w:rsidRPr="007B0A95">
        <w:rPr>
          <w:rFonts w:ascii="Times New Roman" w:hAnsi="Times New Roman" w:cs="Times New Roman"/>
          <w:sz w:val="28"/>
          <w:szCs w:val="28"/>
        </w:rPr>
        <w:t xml:space="preserve"> которые реализуют государственные полномочия Российской Федерации и Брянской области в сфере социальной защиты и социальной поддержки отдельных категорий населения Брянской </w:t>
      </w:r>
      <w:r w:rsidR="00C23A0E">
        <w:rPr>
          <w:rFonts w:ascii="Times New Roman" w:hAnsi="Times New Roman" w:cs="Times New Roman"/>
          <w:sz w:val="28"/>
          <w:szCs w:val="28"/>
        </w:rPr>
        <w:t>области, а также предоставление</w:t>
      </w:r>
      <w:r w:rsidRPr="007B0A95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государственных социальных гарантий населению Брянской области в сфе</w:t>
      </w:r>
      <w:r w:rsidR="00A56587" w:rsidRPr="007B0A95">
        <w:rPr>
          <w:rFonts w:ascii="Times New Roman" w:hAnsi="Times New Roman" w:cs="Times New Roman"/>
          <w:sz w:val="28"/>
          <w:szCs w:val="28"/>
        </w:rPr>
        <w:t>ре социальной защиты населения.</w:t>
      </w:r>
      <w:r w:rsidR="00EB4C00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A56587" w:rsidRPr="007B0A95">
        <w:rPr>
          <w:rFonts w:ascii="Times New Roman" w:hAnsi="Times New Roman" w:cs="Times New Roman"/>
          <w:sz w:val="28"/>
          <w:szCs w:val="28"/>
        </w:rPr>
        <w:t xml:space="preserve"> За истекший период 202</w:t>
      </w:r>
      <w:r w:rsidR="004060CD" w:rsidRPr="007B0A95">
        <w:rPr>
          <w:rFonts w:ascii="Times New Roman" w:hAnsi="Times New Roman" w:cs="Times New Roman"/>
          <w:sz w:val="28"/>
          <w:szCs w:val="28"/>
        </w:rPr>
        <w:t>5</w:t>
      </w:r>
      <w:r w:rsidR="00A56587" w:rsidRPr="007B0A95">
        <w:rPr>
          <w:rFonts w:ascii="Times New Roman" w:hAnsi="Times New Roman" w:cs="Times New Roman"/>
          <w:sz w:val="28"/>
          <w:szCs w:val="28"/>
        </w:rPr>
        <w:t xml:space="preserve"> г. оказано 1</w:t>
      </w:r>
      <w:r w:rsidR="004060CD" w:rsidRPr="007B0A95">
        <w:rPr>
          <w:rFonts w:ascii="Times New Roman" w:hAnsi="Times New Roman" w:cs="Times New Roman"/>
          <w:sz w:val="28"/>
          <w:szCs w:val="28"/>
        </w:rPr>
        <w:t>1</w:t>
      </w:r>
      <w:r w:rsidR="00363C11" w:rsidRPr="007B0A95">
        <w:rPr>
          <w:rFonts w:ascii="Times New Roman" w:hAnsi="Times New Roman" w:cs="Times New Roman"/>
          <w:sz w:val="28"/>
          <w:szCs w:val="28"/>
        </w:rPr>
        <w:t xml:space="preserve"> 655</w:t>
      </w:r>
      <w:r w:rsidR="000A08DB" w:rsidRPr="007B0A9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56587" w:rsidRPr="007B0A95">
        <w:rPr>
          <w:rFonts w:ascii="Times New Roman" w:hAnsi="Times New Roman" w:cs="Times New Roman"/>
          <w:sz w:val="28"/>
          <w:szCs w:val="28"/>
        </w:rPr>
        <w:t>.</w:t>
      </w:r>
    </w:p>
    <w:p w:rsidR="002E19F6" w:rsidRPr="007B0A95" w:rsidRDefault="00407EEA" w:rsidP="00EF660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95">
        <w:rPr>
          <w:rFonts w:ascii="Times New Roman" w:hAnsi="Times New Roman" w:cs="Times New Roman"/>
          <w:sz w:val="28"/>
          <w:szCs w:val="28"/>
        </w:rPr>
        <w:t>Работа учреждений направлена на реализацию главных приоритетов государственной политики – повышение уровня жизни и обеспечение социальных обязательств.</w:t>
      </w:r>
      <w:r w:rsidR="00EB4C00" w:rsidRPr="007B0A95">
        <w:rPr>
          <w:rFonts w:ascii="Times New Roman" w:hAnsi="Times New Roman" w:cs="Times New Roman"/>
          <w:sz w:val="28"/>
          <w:szCs w:val="28"/>
        </w:rPr>
        <w:t xml:space="preserve"> </w:t>
      </w:r>
      <w:r w:rsidR="004C6E30" w:rsidRPr="007B0A95">
        <w:rPr>
          <w:rFonts w:ascii="Times New Roman" w:hAnsi="Times New Roman" w:cs="Times New Roman"/>
          <w:sz w:val="28"/>
          <w:szCs w:val="28"/>
        </w:rPr>
        <w:t xml:space="preserve"> Также на территории округа  открыт филиал фонда «Защитники Отечества»</w:t>
      </w:r>
      <w:r w:rsidR="00ED361E" w:rsidRPr="007B0A95">
        <w:rPr>
          <w:rFonts w:ascii="Times New Roman" w:hAnsi="Times New Roman" w:cs="Times New Roman"/>
          <w:sz w:val="28"/>
          <w:szCs w:val="28"/>
        </w:rPr>
        <w:t>, который обеспечивает полноценное сопровождение ветеранов специальной военной операции, а также членов семей погибших ветеранов в целях предоставления социальных и иных услуг, помощи по принципу «одного окна».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7B0A95">
        <w:rPr>
          <w:sz w:val="28"/>
          <w:szCs w:val="28"/>
        </w:rPr>
        <w:t xml:space="preserve">В Стародубском муниципальном округе функционирует  ГБУЗ «Стародубская  центральная районная больница», которая включает многопрофильный стационар круглосуточного пребывания на 136 коек, стационар дневного пребывания на 41 койко-место, поликлинику на 150 посещений в смену, детскую поликлинику, стоматологическое отделение, отделение скорой медицинской помощи, 36 сельских фельдшерско - акушерских пунктов, 6 отделений врача общей практики и 2 врачебные амбулатории.     </w:t>
      </w:r>
      <w:proofErr w:type="gramEnd"/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2025 году обеспечивают медицинское обслуживание населения округа 52 врача и 238 специалистов среднего медицинского персонала.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lastRenderedPageBreak/>
        <w:t xml:space="preserve">Обеспеченность лечебного учреждения врачебными кадрами составляет 54,6%, с учетом совместительства 93,7%. Обеспеченность средним медицинским персоналом составляет 88,6%, с учетом совместительства – 99,6%. 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046AB6">
        <w:rPr>
          <w:sz w:val="28"/>
          <w:szCs w:val="28"/>
        </w:rPr>
        <w:t>Финансирование отрасли здравоохранения в</w:t>
      </w:r>
      <w:r w:rsidR="009511A6">
        <w:rPr>
          <w:sz w:val="28"/>
          <w:szCs w:val="28"/>
        </w:rPr>
        <w:t xml:space="preserve"> 2025 году составляет 416 705,3</w:t>
      </w:r>
      <w:r w:rsidRPr="00046AB6">
        <w:rPr>
          <w:sz w:val="28"/>
          <w:szCs w:val="28"/>
        </w:rPr>
        <w:t xml:space="preserve"> тыс. руб</w:t>
      </w:r>
      <w:r w:rsidR="00046AB6" w:rsidRPr="00046AB6">
        <w:rPr>
          <w:sz w:val="28"/>
          <w:szCs w:val="28"/>
        </w:rPr>
        <w:t>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2025 году в рамках программы «Модернизация первичного звена здравоохранения Российской Федерации»</w:t>
      </w:r>
      <w:r w:rsidR="0070168E">
        <w:rPr>
          <w:sz w:val="28"/>
          <w:szCs w:val="28"/>
        </w:rPr>
        <w:t xml:space="preserve"> для</w:t>
      </w:r>
      <w:r w:rsidRPr="007B0A95">
        <w:rPr>
          <w:sz w:val="28"/>
          <w:szCs w:val="28"/>
        </w:rPr>
        <w:t xml:space="preserve"> ГБУЗ «Стародубская ЦРБ»   приобретено 7 единиц медицинского оборудования </w:t>
      </w:r>
      <w:r w:rsidR="009511A6">
        <w:rPr>
          <w:sz w:val="28"/>
          <w:szCs w:val="28"/>
        </w:rPr>
        <w:t xml:space="preserve"> на сумму 5 458, 6</w:t>
      </w:r>
      <w:r w:rsidRPr="007B0A95">
        <w:rPr>
          <w:sz w:val="28"/>
          <w:szCs w:val="28"/>
        </w:rPr>
        <w:t xml:space="preserve"> тыс. руб. в том числе:</w:t>
      </w:r>
    </w:p>
    <w:p w:rsidR="00EF6600" w:rsidRPr="007B0A95" w:rsidRDefault="00EF6600" w:rsidP="00EF6600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1. Два аппарата искусственной вентиляции легких на сумму 4 400,0 тыс. рублей. </w:t>
      </w:r>
    </w:p>
    <w:p w:rsidR="00EF6600" w:rsidRPr="007B0A95" w:rsidRDefault="00EF6600" w:rsidP="00EF6600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2. Два дефибриллятора  для профессионального использования на сумму 322,8 тыс. руб. </w:t>
      </w:r>
    </w:p>
    <w:p w:rsidR="00EF6600" w:rsidRPr="007B0A95" w:rsidRDefault="00EF6600" w:rsidP="00EF6600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3. Три прикроватных монитора с центральным пультом и регистрацией электрокардиограммы, артериального давления, частоты сердечных сокращений, частоты дыхания, насыщение гемоглобина кислородом, температуры тела; с автоматическим включением сигнала тревоги при выходе контролируемого параметра за установленное время на сумму 735,8 тыс. руб.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7B0A95">
        <w:rPr>
          <w:sz w:val="28"/>
          <w:szCs w:val="28"/>
        </w:rPr>
        <w:t>В целях создани</w:t>
      </w:r>
      <w:r w:rsidR="007B0A95">
        <w:rPr>
          <w:sz w:val="28"/>
          <w:szCs w:val="28"/>
        </w:rPr>
        <w:t>я</w:t>
      </w:r>
      <w:r w:rsidRPr="007B0A95">
        <w:rPr>
          <w:sz w:val="28"/>
          <w:szCs w:val="28"/>
        </w:rPr>
        <w:t xml:space="preserve"> женских консультаций, в том числе в составе других организаций</w:t>
      </w:r>
      <w:r w:rsid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для оказания медицинской помощи женщинам, в том числе проживающим в сельской местности, поселках городского типа и малых городах за счет средств областного  бюджета  приобретено 97 единиц медицинского оборудования и медицинской мебели на сумму 4</w:t>
      </w:r>
      <w:r w:rsidR="009511A6">
        <w:rPr>
          <w:sz w:val="28"/>
          <w:szCs w:val="28"/>
        </w:rPr>
        <w:t> </w:t>
      </w:r>
      <w:r w:rsidRPr="007B0A95">
        <w:rPr>
          <w:sz w:val="28"/>
          <w:szCs w:val="28"/>
        </w:rPr>
        <w:t>8</w:t>
      </w:r>
      <w:r w:rsidR="007B0A95">
        <w:rPr>
          <w:sz w:val="28"/>
          <w:szCs w:val="28"/>
        </w:rPr>
        <w:t>00</w:t>
      </w:r>
      <w:r w:rsidR="009511A6">
        <w:rPr>
          <w:sz w:val="28"/>
          <w:szCs w:val="28"/>
        </w:rPr>
        <w:t>,0</w:t>
      </w:r>
      <w:r w:rsidRPr="007B0A95">
        <w:rPr>
          <w:sz w:val="28"/>
          <w:szCs w:val="28"/>
        </w:rPr>
        <w:t xml:space="preserve"> </w:t>
      </w:r>
      <w:bookmarkStart w:id="0" w:name="_GoBack"/>
      <w:r w:rsidR="007B0A95">
        <w:rPr>
          <w:sz w:val="28"/>
          <w:szCs w:val="28"/>
        </w:rPr>
        <w:t>тыс</w:t>
      </w:r>
      <w:bookmarkEnd w:id="0"/>
      <w:r w:rsidRPr="007B0A95">
        <w:rPr>
          <w:sz w:val="28"/>
          <w:szCs w:val="28"/>
        </w:rPr>
        <w:t xml:space="preserve">. руб., в том числе: </w:t>
      </w:r>
      <w:proofErr w:type="gramEnd"/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1. Два </w:t>
      </w:r>
      <w:proofErr w:type="spellStart"/>
      <w:r w:rsidRPr="007B0A95">
        <w:rPr>
          <w:sz w:val="28"/>
          <w:szCs w:val="28"/>
        </w:rPr>
        <w:t>кольпоскопа</w:t>
      </w:r>
      <w:proofErr w:type="spellEnd"/>
      <w:r w:rsidRPr="007B0A95">
        <w:rPr>
          <w:sz w:val="28"/>
          <w:szCs w:val="28"/>
        </w:rPr>
        <w:t xml:space="preserve"> на сумму 1</w:t>
      </w:r>
      <w:r w:rsidR="007B0A95">
        <w:rPr>
          <w:sz w:val="28"/>
          <w:szCs w:val="28"/>
        </w:rPr>
        <w:t> </w:t>
      </w:r>
      <w:r w:rsidRPr="007B0A95">
        <w:rPr>
          <w:sz w:val="28"/>
          <w:szCs w:val="28"/>
        </w:rPr>
        <w:t>03</w:t>
      </w:r>
      <w:r w:rsidR="007B0A95">
        <w:rPr>
          <w:sz w:val="28"/>
          <w:szCs w:val="28"/>
        </w:rPr>
        <w:t>0,0</w:t>
      </w:r>
      <w:r w:rsidRPr="007B0A95">
        <w:rPr>
          <w:sz w:val="28"/>
          <w:szCs w:val="28"/>
        </w:rPr>
        <w:t xml:space="preserve"> </w:t>
      </w:r>
      <w:r w:rsidR="007B0A95">
        <w:rPr>
          <w:sz w:val="28"/>
          <w:szCs w:val="28"/>
        </w:rPr>
        <w:t>тыс</w:t>
      </w:r>
      <w:r w:rsidRPr="007B0A95">
        <w:rPr>
          <w:sz w:val="28"/>
          <w:szCs w:val="28"/>
        </w:rPr>
        <w:t xml:space="preserve">. руб. 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2. Два стола операционных гинекологических на сумму 1</w:t>
      </w:r>
      <w:r w:rsidR="007B0A95">
        <w:rPr>
          <w:sz w:val="28"/>
          <w:szCs w:val="28"/>
        </w:rPr>
        <w:t> </w:t>
      </w:r>
      <w:r w:rsidRPr="007B0A95">
        <w:rPr>
          <w:sz w:val="28"/>
          <w:szCs w:val="28"/>
        </w:rPr>
        <w:t>5</w:t>
      </w:r>
      <w:r w:rsidR="007B0A95">
        <w:rPr>
          <w:sz w:val="28"/>
          <w:szCs w:val="28"/>
        </w:rPr>
        <w:t>00,0</w:t>
      </w:r>
      <w:r w:rsidRPr="007B0A95">
        <w:rPr>
          <w:sz w:val="28"/>
          <w:szCs w:val="28"/>
        </w:rPr>
        <w:t xml:space="preserve"> </w:t>
      </w:r>
      <w:r w:rsidR="007B0A95">
        <w:rPr>
          <w:sz w:val="28"/>
          <w:szCs w:val="28"/>
        </w:rPr>
        <w:t>тыс</w:t>
      </w:r>
      <w:r w:rsidRPr="007B0A95">
        <w:rPr>
          <w:sz w:val="28"/>
          <w:szCs w:val="28"/>
        </w:rPr>
        <w:t>. руб.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3. Электрокардиограф профессиональный  стоимостью </w:t>
      </w:r>
      <w:r w:rsidR="007B0A95">
        <w:rPr>
          <w:sz w:val="28"/>
          <w:szCs w:val="28"/>
        </w:rPr>
        <w:t>200</w:t>
      </w:r>
      <w:r w:rsidR="009511A6">
        <w:rPr>
          <w:sz w:val="28"/>
          <w:szCs w:val="28"/>
        </w:rPr>
        <w:t>,0</w:t>
      </w:r>
      <w:r w:rsidR="007B0A95">
        <w:rPr>
          <w:sz w:val="28"/>
          <w:szCs w:val="28"/>
        </w:rPr>
        <w:t xml:space="preserve"> тыс</w:t>
      </w:r>
      <w:r w:rsidRPr="007B0A95">
        <w:rPr>
          <w:sz w:val="28"/>
          <w:szCs w:val="28"/>
        </w:rPr>
        <w:t>. руб.</w:t>
      </w:r>
    </w:p>
    <w:p w:rsidR="00EF6600" w:rsidRPr="007B0A95" w:rsidRDefault="0070168E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F6600" w:rsidRPr="007B0A95">
        <w:rPr>
          <w:sz w:val="28"/>
          <w:szCs w:val="28"/>
        </w:rPr>
        <w:t xml:space="preserve">Три рабочих места с персональным компьютером и принтером с подключением к информационно-коммуникационной сети «Интернет»  на сумму </w:t>
      </w:r>
      <w:r w:rsidR="007B0A95">
        <w:rPr>
          <w:sz w:val="28"/>
          <w:szCs w:val="28"/>
        </w:rPr>
        <w:t>130</w:t>
      </w:r>
      <w:r w:rsidR="009511A6">
        <w:rPr>
          <w:sz w:val="28"/>
          <w:szCs w:val="28"/>
        </w:rPr>
        <w:t>,0</w:t>
      </w:r>
      <w:r w:rsidR="00EF6600" w:rsidRPr="007B0A95">
        <w:rPr>
          <w:sz w:val="28"/>
          <w:szCs w:val="28"/>
        </w:rPr>
        <w:t xml:space="preserve"> </w:t>
      </w:r>
      <w:r w:rsidR="007B0A95">
        <w:rPr>
          <w:sz w:val="28"/>
          <w:szCs w:val="28"/>
        </w:rPr>
        <w:t>тыс</w:t>
      </w:r>
      <w:r w:rsidR="00EF6600" w:rsidRPr="007B0A95">
        <w:rPr>
          <w:sz w:val="28"/>
          <w:szCs w:val="28"/>
        </w:rPr>
        <w:t>. руб. и др.</w:t>
      </w:r>
    </w:p>
    <w:p w:rsidR="00EF6600" w:rsidRPr="007B0A95" w:rsidRDefault="00EF6600" w:rsidP="0070168E">
      <w:pPr>
        <w:pStyle w:val="ab"/>
        <w:spacing w:after="0" w:line="360" w:lineRule="auto"/>
        <w:jc w:val="both"/>
        <w:rPr>
          <w:sz w:val="28"/>
          <w:szCs w:val="28"/>
        </w:rPr>
      </w:pPr>
      <w:r w:rsidRPr="007B0A95">
        <w:rPr>
          <w:sz w:val="28"/>
          <w:szCs w:val="28"/>
        </w:rPr>
        <w:lastRenderedPageBreak/>
        <w:t xml:space="preserve">         За счет средств областного бюджета</w:t>
      </w:r>
      <w:r w:rsid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>в рамках субсидии государственным учреждениям на техническое оснащение и обеспечение безопасности, включая обеспечение мер пожарной безопасности</w:t>
      </w:r>
      <w:r w:rsidR="007B0A95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выполнены следующие мероприятия: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1. Монтаж системы видеонаблюдения на объектах</w:t>
      </w:r>
      <w:r w:rsidR="0070168E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расположенных в сельской местности</w:t>
      </w:r>
      <w:r w:rsidR="0070168E">
        <w:rPr>
          <w:sz w:val="28"/>
          <w:szCs w:val="28"/>
        </w:rPr>
        <w:t>,</w:t>
      </w:r>
      <w:r w:rsidRPr="007B0A95">
        <w:rPr>
          <w:sz w:val="28"/>
          <w:szCs w:val="28"/>
        </w:rPr>
        <w:t xml:space="preserve"> на сумму 1 042,0 тыс. руб.  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2. Монтаж системы автоматической пожарной сигнализации и системы оповещения и управления эвакуацией людей при пожаре в инфекционном отделении, здании аптеки, </w:t>
      </w:r>
      <w:proofErr w:type="spellStart"/>
      <w:r w:rsidRPr="007B0A95">
        <w:rPr>
          <w:sz w:val="28"/>
          <w:szCs w:val="28"/>
        </w:rPr>
        <w:t>оргметодкабинете</w:t>
      </w:r>
      <w:proofErr w:type="spellEnd"/>
      <w:r w:rsidRPr="007B0A95">
        <w:rPr>
          <w:sz w:val="28"/>
          <w:szCs w:val="28"/>
        </w:rPr>
        <w:t xml:space="preserve"> и пищеблоке на сумму 1</w:t>
      </w:r>
      <w:r w:rsidR="005E6ACF">
        <w:rPr>
          <w:sz w:val="28"/>
          <w:szCs w:val="28"/>
        </w:rPr>
        <w:t>,</w:t>
      </w:r>
      <w:r w:rsidR="009511A6">
        <w:rPr>
          <w:sz w:val="28"/>
          <w:szCs w:val="28"/>
        </w:rPr>
        <w:t>5</w:t>
      </w:r>
      <w:r w:rsidR="005E6ACF">
        <w:rPr>
          <w:sz w:val="28"/>
          <w:szCs w:val="28"/>
        </w:rPr>
        <w:t xml:space="preserve"> тыс.</w:t>
      </w:r>
      <w:r w:rsidRPr="007B0A95">
        <w:rPr>
          <w:sz w:val="28"/>
          <w:szCs w:val="28"/>
        </w:rPr>
        <w:t xml:space="preserve"> руб.</w:t>
      </w:r>
    </w:p>
    <w:p w:rsidR="0070168E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3. Приобретены средства пожарной безопасности (рукав пожарный, огнетушители, подставки под огнетушители, </w:t>
      </w:r>
      <w:proofErr w:type="spellStart"/>
      <w:r w:rsidRPr="007B0A95">
        <w:rPr>
          <w:sz w:val="28"/>
          <w:szCs w:val="28"/>
        </w:rPr>
        <w:t>самоспасатели</w:t>
      </w:r>
      <w:proofErr w:type="spellEnd"/>
      <w:r w:rsidRPr="007B0A95">
        <w:rPr>
          <w:sz w:val="28"/>
          <w:szCs w:val="28"/>
        </w:rPr>
        <w:t xml:space="preserve"> для защиты органов дыхания</w:t>
      </w:r>
      <w:r w:rsidR="005E6ACF">
        <w:rPr>
          <w:sz w:val="28"/>
          <w:szCs w:val="28"/>
        </w:rPr>
        <w:t>)</w:t>
      </w:r>
      <w:r w:rsidRPr="007B0A95">
        <w:rPr>
          <w:sz w:val="28"/>
          <w:szCs w:val="28"/>
        </w:rPr>
        <w:t xml:space="preserve"> на сумму 172,6 тыс. руб.</w:t>
      </w:r>
    </w:p>
    <w:p w:rsidR="00EF6600" w:rsidRPr="007B0A95" w:rsidRDefault="00EF66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В 2025 году в ГБУЗ «Стародубская ЦРБ» принято 7 медицинских работн</w:t>
      </w:r>
      <w:r w:rsidR="0070168E">
        <w:rPr>
          <w:sz w:val="28"/>
          <w:szCs w:val="28"/>
        </w:rPr>
        <w:t xml:space="preserve">иков: врач-терапевт участковый </w:t>
      </w:r>
      <w:r w:rsidRPr="007B0A95">
        <w:rPr>
          <w:sz w:val="28"/>
          <w:szCs w:val="28"/>
        </w:rPr>
        <w:t xml:space="preserve">и 6 человек медицинских работников среднего звена, в том числе 3 после окончания учебного заведения. </w:t>
      </w:r>
    </w:p>
    <w:p w:rsidR="00CC35DF" w:rsidRPr="007B0A95" w:rsidRDefault="00EB4C00" w:rsidP="0070168E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Также на территории округа функционируют частные стоматологические кабинеты и  Медицинский центр «Столичная диагностика».</w:t>
      </w:r>
    </w:p>
    <w:p w:rsidR="00EF6600" w:rsidRPr="007B0A95" w:rsidRDefault="0072131B" w:rsidP="005C374F">
      <w:pPr>
        <w:tabs>
          <w:tab w:val="left" w:pos="3506"/>
        </w:tabs>
        <w:spacing w:line="360" w:lineRule="auto"/>
        <w:ind w:firstLine="709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7B0A95">
        <w:rPr>
          <w:rFonts w:eastAsia="Calibri"/>
          <w:b/>
          <w:i/>
          <w:sz w:val="28"/>
          <w:szCs w:val="28"/>
          <w:u w:val="single"/>
          <w:lang w:eastAsia="en-US"/>
        </w:rPr>
        <w:t>Финансы</w:t>
      </w:r>
    </w:p>
    <w:p w:rsidR="00024EB9" w:rsidRPr="007B0A95" w:rsidRDefault="00024EB9" w:rsidP="007016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 xml:space="preserve">Доходная часть бюджета Стародубского муниципального округа Брянской области  формируется за счет поступлений налоговых и неналоговых доходов и безвозмездных поступлений. </w:t>
      </w:r>
      <w:proofErr w:type="gramStart"/>
      <w:r w:rsidRPr="007B0A95">
        <w:rPr>
          <w:color w:val="000000"/>
          <w:sz w:val="28"/>
          <w:szCs w:val="28"/>
        </w:rPr>
        <w:t>Объем доходов бюджета за 9 месяцев 2025 года</w:t>
      </w:r>
      <w:r w:rsidR="009511A6">
        <w:rPr>
          <w:color w:val="000000"/>
          <w:sz w:val="28"/>
          <w:szCs w:val="28"/>
        </w:rPr>
        <w:t xml:space="preserve"> исполнен в размере 1 099 206,2</w:t>
      </w:r>
      <w:r w:rsidRPr="007B0A95">
        <w:rPr>
          <w:color w:val="000000"/>
          <w:sz w:val="28"/>
          <w:szCs w:val="28"/>
        </w:rPr>
        <w:t xml:space="preserve"> тыс.  руб. при плане на 2025</w:t>
      </w:r>
      <w:r w:rsidR="009511A6">
        <w:rPr>
          <w:color w:val="000000"/>
          <w:sz w:val="28"/>
          <w:szCs w:val="28"/>
        </w:rPr>
        <w:t xml:space="preserve"> год в размере 1 732 537,8</w:t>
      </w:r>
      <w:r w:rsidRPr="007B0A95">
        <w:rPr>
          <w:color w:val="000000"/>
          <w:sz w:val="28"/>
          <w:szCs w:val="28"/>
        </w:rPr>
        <w:t xml:space="preserve"> тыс. руб., из них налоговые и неналог</w:t>
      </w:r>
      <w:r w:rsidR="009511A6">
        <w:rPr>
          <w:color w:val="000000"/>
          <w:sz w:val="28"/>
          <w:szCs w:val="28"/>
        </w:rPr>
        <w:t>овые доходы в размере 423 796,9</w:t>
      </w:r>
      <w:r w:rsidRPr="007B0A95">
        <w:rPr>
          <w:color w:val="000000"/>
          <w:sz w:val="28"/>
          <w:szCs w:val="28"/>
        </w:rPr>
        <w:t xml:space="preserve"> тыс. руб. при плане </w:t>
      </w:r>
      <w:r w:rsidR="009511A6">
        <w:rPr>
          <w:color w:val="000000"/>
          <w:sz w:val="28"/>
          <w:szCs w:val="28"/>
        </w:rPr>
        <w:t>на 2025 год в размере 544 012,4</w:t>
      </w:r>
      <w:r w:rsidRPr="007B0A95">
        <w:rPr>
          <w:color w:val="000000"/>
          <w:sz w:val="28"/>
          <w:szCs w:val="28"/>
        </w:rPr>
        <w:t xml:space="preserve"> тыс. руб., безвоз</w:t>
      </w:r>
      <w:r w:rsidR="009511A6">
        <w:rPr>
          <w:color w:val="000000"/>
          <w:sz w:val="28"/>
          <w:szCs w:val="28"/>
        </w:rPr>
        <w:t>мездные поступления 1 188 525,4</w:t>
      </w:r>
      <w:r w:rsidRPr="007B0A95">
        <w:rPr>
          <w:color w:val="000000"/>
          <w:sz w:val="28"/>
          <w:szCs w:val="28"/>
        </w:rPr>
        <w:t xml:space="preserve"> тыс. руб.</w:t>
      </w:r>
      <w:proofErr w:type="gramEnd"/>
    </w:p>
    <w:p w:rsidR="00024EB9" w:rsidRPr="007B0A95" w:rsidRDefault="00024EB9" w:rsidP="007016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 xml:space="preserve">Рост доходов за 9 месяцев 2025 года по сравнению  с аналогичным периодом 2024 года увеличился на 18,4 % или   171 176,5 тыс. руб. </w:t>
      </w:r>
    </w:p>
    <w:p w:rsidR="00024EB9" w:rsidRPr="007B0A95" w:rsidRDefault="00024EB9" w:rsidP="007016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>Расходы бюджета за 9 месяцев 2025 года составили 1 056 897,</w:t>
      </w:r>
      <w:r w:rsidR="009511A6">
        <w:rPr>
          <w:color w:val="000000"/>
          <w:sz w:val="28"/>
          <w:szCs w:val="28"/>
        </w:rPr>
        <w:t>3</w:t>
      </w:r>
      <w:r w:rsidRPr="007B0A95">
        <w:rPr>
          <w:color w:val="000000"/>
          <w:sz w:val="28"/>
          <w:szCs w:val="28"/>
        </w:rPr>
        <w:t xml:space="preserve"> тыс. руб. при плане  на</w:t>
      </w:r>
      <w:r w:rsidR="009511A6">
        <w:rPr>
          <w:color w:val="000000"/>
          <w:sz w:val="28"/>
          <w:szCs w:val="28"/>
        </w:rPr>
        <w:t xml:space="preserve"> 2025 год в размере 1 774 085,2</w:t>
      </w:r>
      <w:r w:rsidRPr="007B0A95">
        <w:rPr>
          <w:color w:val="000000"/>
          <w:sz w:val="28"/>
          <w:szCs w:val="28"/>
        </w:rPr>
        <w:t xml:space="preserve"> тыс. руб.</w:t>
      </w:r>
    </w:p>
    <w:p w:rsidR="00024EB9" w:rsidRPr="007B0A95" w:rsidRDefault="00024EB9" w:rsidP="007016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 xml:space="preserve">Проводились профилактические визиты  совместно с УФНС по неформальной занятости. </w:t>
      </w:r>
    </w:p>
    <w:p w:rsidR="009511A6" w:rsidRDefault="00024EB9" w:rsidP="005C37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lastRenderedPageBreak/>
        <w:t xml:space="preserve">В рамках соглашения №278 от 31.07.2023 г. «Об информационном взаимодействии между УФНС России по Брянской области и администрацией Стародубского муниципального округа Брянской области», с целью мобилизации доходов бюджета округа  и сокращению недоимки, межведомственной комиссией проводится работа по взысканию просроченной налоговой задолженности в отношении налогоплательщиков, зарегистрированных на территории Стародубского муниципального округа. </w:t>
      </w:r>
      <w:r w:rsidR="009511A6">
        <w:rPr>
          <w:color w:val="000000"/>
          <w:sz w:val="28"/>
          <w:szCs w:val="28"/>
        </w:rPr>
        <w:t>Было осуществлено 11 профилактических визитов.</w:t>
      </w:r>
    </w:p>
    <w:p w:rsidR="00A614D4" w:rsidRDefault="00024EB9" w:rsidP="005C374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0A95">
        <w:rPr>
          <w:color w:val="000000"/>
          <w:sz w:val="28"/>
          <w:szCs w:val="28"/>
        </w:rPr>
        <w:t>За 9 месяцев 2025 года вз</w:t>
      </w:r>
      <w:r w:rsidR="009511A6">
        <w:rPr>
          <w:color w:val="000000"/>
          <w:sz w:val="28"/>
          <w:szCs w:val="28"/>
        </w:rPr>
        <w:t>ыскана сумма в размере  2 378,3</w:t>
      </w:r>
      <w:r w:rsidRPr="007B0A95">
        <w:rPr>
          <w:color w:val="000000"/>
          <w:sz w:val="28"/>
          <w:szCs w:val="28"/>
        </w:rPr>
        <w:t xml:space="preserve"> тыс. руб.</w:t>
      </w:r>
    </w:p>
    <w:p w:rsidR="005C374F" w:rsidRDefault="005C374F" w:rsidP="005C374F">
      <w:pPr>
        <w:spacing w:line="360" w:lineRule="auto"/>
        <w:ind w:firstLine="709"/>
        <w:jc w:val="both"/>
        <w:rPr>
          <w:sz w:val="28"/>
          <w:szCs w:val="28"/>
        </w:rPr>
      </w:pPr>
    </w:p>
    <w:p w:rsidR="001B7B15" w:rsidRPr="007B0A95" w:rsidRDefault="00687D05" w:rsidP="00A614D4">
      <w:pPr>
        <w:spacing w:line="360" w:lineRule="auto"/>
        <w:ind w:left="426" w:hanging="426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Начальник отдела экономического</w:t>
      </w:r>
      <w:r w:rsidR="0011647D" w:rsidRPr="007B0A95">
        <w:rPr>
          <w:sz w:val="28"/>
          <w:szCs w:val="28"/>
        </w:rPr>
        <w:t xml:space="preserve"> </w:t>
      </w:r>
      <w:r w:rsidRPr="007B0A95">
        <w:rPr>
          <w:sz w:val="28"/>
          <w:szCs w:val="28"/>
        </w:rPr>
        <w:t xml:space="preserve">развития </w:t>
      </w:r>
    </w:p>
    <w:p w:rsidR="0011647D" w:rsidRPr="007B0A95" w:rsidRDefault="00687D05" w:rsidP="00A614D4">
      <w:pPr>
        <w:tabs>
          <w:tab w:val="left" w:pos="8941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7B0A95">
        <w:rPr>
          <w:sz w:val="28"/>
          <w:szCs w:val="28"/>
        </w:rPr>
        <w:t xml:space="preserve">и потребительского рынка администрации </w:t>
      </w:r>
      <w:r w:rsidR="0011647D" w:rsidRPr="007B0A95">
        <w:rPr>
          <w:sz w:val="28"/>
          <w:szCs w:val="28"/>
        </w:rPr>
        <w:t xml:space="preserve">                               </w:t>
      </w:r>
      <w:r w:rsidR="00A614D4">
        <w:rPr>
          <w:sz w:val="28"/>
          <w:szCs w:val="28"/>
        </w:rPr>
        <w:t xml:space="preserve">    </w:t>
      </w:r>
      <w:r w:rsidR="0011647D" w:rsidRPr="007B0A95">
        <w:rPr>
          <w:sz w:val="28"/>
          <w:szCs w:val="28"/>
        </w:rPr>
        <w:t xml:space="preserve">    К.С. Козин</w:t>
      </w:r>
    </w:p>
    <w:p w:rsidR="00687D05" w:rsidRPr="00EF6600" w:rsidRDefault="00687D05" w:rsidP="00A614D4">
      <w:pPr>
        <w:spacing w:line="360" w:lineRule="auto"/>
        <w:ind w:left="426" w:hanging="426"/>
        <w:jc w:val="both"/>
        <w:rPr>
          <w:sz w:val="28"/>
          <w:szCs w:val="28"/>
        </w:rPr>
      </w:pPr>
      <w:r w:rsidRPr="007B0A95">
        <w:rPr>
          <w:sz w:val="28"/>
          <w:szCs w:val="28"/>
        </w:rPr>
        <w:t>Стародубского муниципального округа Брянской области</w:t>
      </w:r>
      <w:r w:rsidRPr="00EF6600">
        <w:rPr>
          <w:sz w:val="28"/>
          <w:szCs w:val="28"/>
        </w:rPr>
        <w:t xml:space="preserve">                                  </w:t>
      </w:r>
      <w:r w:rsidR="0011647D" w:rsidRPr="00EF6600">
        <w:rPr>
          <w:sz w:val="28"/>
          <w:szCs w:val="28"/>
        </w:rPr>
        <w:t xml:space="preserve">    </w:t>
      </w:r>
    </w:p>
    <w:p w:rsidR="00BC0579" w:rsidRPr="00EF6600" w:rsidRDefault="00BC0579" w:rsidP="00EF6600">
      <w:pPr>
        <w:spacing w:line="360" w:lineRule="auto"/>
        <w:ind w:firstLine="709"/>
        <w:jc w:val="both"/>
        <w:rPr>
          <w:sz w:val="28"/>
          <w:szCs w:val="28"/>
        </w:rPr>
      </w:pPr>
    </w:p>
    <w:sectPr w:rsidR="00BC0579" w:rsidRPr="00EF6600" w:rsidSect="003F5C04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AE" w:rsidRDefault="00A91DAE" w:rsidP="00252EB8">
      <w:r>
        <w:separator/>
      </w:r>
    </w:p>
  </w:endnote>
  <w:endnote w:type="continuationSeparator" w:id="0">
    <w:p w:rsidR="00A91DAE" w:rsidRDefault="00A91DAE" w:rsidP="0025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AE" w:rsidRDefault="00A91DAE">
    <w:pPr>
      <w:pStyle w:val="a9"/>
      <w:jc w:val="right"/>
    </w:pPr>
  </w:p>
  <w:p w:rsidR="00A91DAE" w:rsidRDefault="00A91D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AE" w:rsidRDefault="00A91DAE" w:rsidP="00252EB8">
      <w:r>
        <w:separator/>
      </w:r>
    </w:p>
  </w:footnote>
  <w:footnote w:type="continuationSeparator" w:id="0">
    <w:p w:rsidR="00A91DAE" w:rsidRDefault="00A91DAE" w:rsidP="00252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44592"/>
    <w:multiLevelType w:val="hybridMultilevel"/>
    <w:tmpl w:val="6D4A3E6E"/>
    <w:lvl w:ilvl="0" w:tplc="9BD4C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0C0ABB"/>
    <w:multiLevelType w:val="hybridMultilevel"/>
    <w:tmpl w:val="A78AD498"/>
    <w:lvl w:ilvl="0" w:tplc="A02C3FE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0D1C61"/>
    <w:multiLevelType w:val="hybridMultilevel"/>
    <w:tmpl w:val="E48C57D4"/>
    <w:lvl w:ilvl="0" w:tplc="A02C3F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837105"/>
    <w:multiLevelType w:val="hybridMultilevel"/>
    <w:tmpl w:val="AFCC94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D3854"/>
    <w:multiLevelType w:val="hybridMultilevel"/>
    <w:tmpl w:val="FE9E9F0A"/>
    <w:lvl w:ilvl="0" w:tplc="6472F3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B703F39"/>
    <w:multiLevelType w:val="hybridMultilevel"/>
    <w:tmpl w:val="4C2A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41ADF"/>
    <w:multiLevelType w:val="hybridMultilevel"/>
    <w:tmpl w:val="C6FC42E2"/>
    <w:lvl w:ilvl="0" w:tplc="A1B637C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8165E4"/>
    <w:multiLevelType w:val="hybridMultilevel"/>
    <w:tmpl w:val="573C20AA"/>
    <w:lvl w:ilvl="0" w:tplc="949EF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FA"/>
    <w:rsid w:val="000019BB"/>
    <w:rsid w:val="0001100C"/>
    <w:rsid w:val="00011877"/>
    <w:rsid w:val="000125A5"/>
    <w:rsid w:val="0001373B"/>
    <w:rsid w:val="0001414D"/>
    <w:rsid w:val="0001510B"/>
    <w:rsid w:val="00015126"/>
    <w:rsid w:val="00016863"/>
    <w:rsid w:val="00020BF1"/>
    <w:rsid w:val="0002135C"/>
    <w:rsid w:val="00024827"/>
    <w:rsid w:val="00024EB9"/>
    <w:rsid w:val="00027596"/>
    <w:rsid w:val="00030634"/>
    <w:rsid w:val="00030937"/>
    <w:rsid w:val="0003142A"/>
    <w:rsid w:val="00031BE8"/>
    <w:rsid w:val="00034D53"/>
    <w:rsid w:val="00034D77"/>
    <w:rsid w:val="000359DB"/>
    <w:rsid w:val="0003673F"/>
    <w:rsid w:val="00045B4B"/>
    <w:rsid w:val="00046AB6"/>
    <w:rsid w:val="00047688"/>
    <w:rsid w:val="00052A60"/>
    <w:rsid w:val="00053273"/>
    <w:rsid w:val="0006141E"/>
    <w:rsid w:val="00061B4A"/>
    <w:rsid w:val="000636A8"/>
    <w:rsid w:val="00065BF6"/>
    <w:rsid w:val="00067721"/>
    <w:rsid w:val="00070A56"/>
    <w:rsid w:val="00072AA6"/>
    <w:rsid w:val="00072C3F"/>
    <w:rsid w:val="00074519"/>
    <w:rsid w:val="00075C3E"/>
    <w:rsid w:val="00076A54"/>
    <w:rsid w:val="00077BC1"/>
    <w:rsid w:val="00081FEC"/>
    <w:rsid w:val="00082111"/>
    <w:rsid w:val="00083996"/>
    <w:rsid w:val="00083A4B"/>
    <w:rsid w:val="000845D4"/>
    <w:rsid w:val="00087533"/>
    <w:rsid w:val="00095A3C"/>
    <w:rsid w:val="000A0022"/>
    <w:rsid w:val="000A08DB"/>
    <w:rsid w:val="000A2421"/>
    <w:rsid w:val="000A4623"/>
    <w:rsid w:val="000A4995"/>
    <w:rsid w:val="000A4BD7"/>
    <w:rsid w:val="000A678F"/>
    <w:rsid w:val="000A7C90"/>
    <w:rsid w:val="000B27E1"/>
    <w:rsid w:val="000B3485"/>
    <w:rsid w:val="000B4445"/>
    <w:rsid w:val="000B5F39"/>
    <w:rsid w:val="000B6264"/>
    <w:rsid w:val="000C0C4A"/>
    <w:rsid w:val="000C29DF"/>
    <w:rsid w:val="000C3193"/>
    <w:rsid w:val="000C3B1D"/>
    <w:rsid w:val="000C42CC"/>
    <w:rsid w:val="000C4536"/>
    <w:rsid w:val="000C4CBE"/>
    <w:rsid w:val="000C6EEC"/>
    <w:rsid w:val="000C769C"/>
    <w:rsid w:val="000D2218"/>
    <w:rsid w:val="000D2D21"/>
    <w:rsid w:val="000D466E"/>
    <w:rsid w:val="000D7F98"/>
    <w:rsid w:val="000E008F"/>
    <w:rsid w:val="000E3AE1"/>
    <w:rsid w:val="000E4385"/>
    <w:rsid w:val="000E4BBC"/>
    <w:rsid w:val="000E5EE0"/>
    <w:rsid w:val="000E6B0C"/>
    <w:rsid w:val="000F13E5"/>
    <w:rsid w:val="00101C1C"/>
    <w:rsid w:val="00101D91"/>
    <w:rsid w:val="00101F21"/>
    <w:rsid w:val="00102761"/>
    <w:rsid w:val="00103507"/>
    <w:rsid w:val="00104841"/>
    <w:rsid w:val="001049DF"/>
    <w:rsid w:val="00105A10"/>
    <w:rsid w:val="00110ABE"/>
    <w:rsid w:val="00111687"/>
    <w:rsid w:val="0011647D"/>
    <w:rsid w:val="00122124"/>
    <w:rsid w:val="001231FE"/>
    <w:rsid w:val="001247BA"/>
    <w:rsid w:val="00126EAC"/>
    <w:rsid w:val="0012790D"/>
    <w:rsid w:val="001329B8"/>
    <w:rsid w:val="001333E7"/>
    <w:rsid w:val="001351EF"/>
    <w:rsid w:val="00141CFE"/>
    <w:rsid w:val="001475C1"/>
    <w:rsid w:val="00152AC2"/>
    <w:rsid w:val="00155CE2"/>
    <w:rsid w:val="00160A08"/>
    <w:rsid w:val="001616BD"/>
    <w:rsid w:val="00161DCE"/>
    <w:rsid w:val="00162532"/>
    <w:rsid w:val="00166118"/>
    <w:rsid w:val="00166617"/>
    <w:rsid w:val="0016781E"/>
    <w:rsid w:val="001701CC"/>
    <w:rsid w:val="00173D9F"/>
    <w:rsid w:val="001741A5"/>
    <w:rsid w:val="00176070"/>
    <w:rsid w:val="00176C5C"/>
    <w:rsid w:val="00184FE4"/>
    <w:rsid w:val="00193791"/>
    <w:rsid w:val="001947E1"/>
    <w:rsid w:val="001A0F7E"/>
    <w:rsid w:val="001A22B1"/>
    <w:rsid w:val="001A3269"/>
    <w:rsid w:val="001A3DF6"/>
    <w:rsid w:val="001A5D43"/>
    <w:rsid w:val="001A74C6"/>
    <w:rsid w:val="001B0D6D"/>
    <w:rsid w:val="001B1045"/>
    <w:rsid w:val="001B1A07"/>
    <w:rsid w:val="001B1C9F"/>
    <w:rsid w:val="001B1CF2"/>
    <w:rsid w:val="001B6817"/>
    <w:rsid w:val="001B7B15"/>
    <w:rsid w:val="001C6B6C"/>
    <w:rsid w:val="001C728B"/>
    <w:rsid w:val="001C7A04"/>
    <w:rsid w:val="001D7FB2"/>
    <w:rsid w:val="001E5505"/>
    <w:rsid w:val="001E6F0E"/>
    <w:rsid w:val="001F62C3"/>
    <w:rsid w:val="00205AEB"/>
    <w:rsid w:val="00205CF1"/>
    <w:rsid w:val="00213C10"/>
    <w:rsid w:val="00214DE6"/>
    <w:rsid w:val="002170EF"/>
    <w:rsid w:val="00217200"/>
    <w:rsid w:val="00217BCF"/>
    <w:rsid w:val="00220B43"/>
    <w:rsid w:val="00220F5A"/>
    <w:rsid w:val="0022289E"/>
    <w:rsid w:val="00225D3C"/>
    <w:rsid w:val="00230EEA"/>
    <w:rsid w:val="00233F87"/>
    <w:rsid w:val="0023724E"/>
    <w:rsid w:val="00237362"/>
    <w:rsid w:val="00237C46"/>
    <w:rsid w:val="00242F68"/>
    <w:rsid w:val="002446F3"/>
    <w:rsid w:val="0025267C"/>
    <w:rsid w:val="00252EB8"/>
    <w:rsid w:val="002561E4"/>
    <w:rsid w:val="00257BD0"/>
    <w:rsid w:val="00263782"/>
    <w:rsid w:val="00263CE7"/>
    <w:rsid w:val="00265635"/>
    <w:rsid w:val="00270F93"/>
    <w:rsid w:val="002754A8"/>
    <w:rsid w:val="00276DFB"/>
    <w:rsid w:val="002829B7"/>
    <w:rsid w:val="00282B37"/>
    <w:rsid w:val="00286990"/>
    <w:rsid w:val="002935F1"/>
    <w:rsid w:val="00295FD2"/>
    <w:rsid w:val="002A3215"/>
    <w:rsid w:val="002B2C62"/>
    <w:rsid w:val="002B76EB"/>
    <w:rsid w:val="002B78B0"/>
    <w:rsid w:val="002C421D"/>
    <w:rsid w:val="002C4831"/>
    <w:rsid w:val="002C5D53"/>
    <w:rsid w:val="002D0D12"/>
    <w:rsid w:val="002D1005"/>
    <w:rsid w:val="002D2C71"/>
    <w:rsid w:val="002D5FA9"/>
    <w:rsid w:val="002E19F6"/>
    <w:rsid w:val="002E3CFF"/>
    <w:rsid w:val="002E479A"/>
    <w:rsid w:val="002E5AE0"/>
    <w:rsid w:val="002F2BB6"/>
    <w:rsid w:val="002F5415"/>
    <w:rsid w:val="00300A9C"/>
    <w:rsid w:val="003038A2"/>
    <w:rsid w:val="003076B4"/>
    <w:rsid w:val="00314186"/>
    <w:rsid w:val="00315157"/>
    <w:rsid w:val="003152BE"/>
    <w:rsid w:val="00317817"/>
    <w:rsid w:val="00323181"/>
    <w:rsid w:val="00323751"/>
    <w:rsid w:val="00327A90"/>
    <w:rsid w:val="003300FB"/>
    <w:rsid w:val="00330AA2"/>
    <w:rsid w:val="00332F28"/>
    <w:rsid w:val="0034147D"/>
    <w:rsid w:val="00344883"/>
    <w:rsid w:val="0034599C"/>
    <w:rsid w:val="00345C6F"/>
    <w:rsid w:val="00346BCF"/>
    <w:rsid w:val="003474EA"/>
    <w:rsid w:val="00351417"/>
    <w:rsid w:val="00351BA4"/>
    <w:rsid w:val="00352CEC"/>
    <w:rsid w:val="0036033C"/>
    <w:rsid w:val="0036091C"/>
    <w:rsid w:val="003612D5"/>
    <w:rsid w:val="00361C1F"/>
    <w:rsid w:val="00362CA6"/>
    <w:rsid w:val="00363C11"/>
    <w:rsid w:val="0036489E"/>
    <w:rsid w:val="00365808"/>
    <w:rsid w:val="003658E2"/>
    <w:rsid w:val="003679E8"/>
    <w:rsid w:val="00371A3A"/>
    <w:rsid w:val="003720FB"/>
    <w:rsid w:val="00373AE1"/>
    <w:rsid w:val="00374EEF"/>
    <w:rsid w:val="00377DB7"/>
    <w:rsid w:val="00383788"/>
    <w:rsid w:val="00383B2D"/>
    <w:rsid w:val="00385386"/>
    <w:rsid w:val="003858D5"/>
    <w:rsid w:val="003A0193"/>
    <w:rsid w:val="003A0FB5"/>
    <w:rsid w:val="003A113A"/>
    <w:rsid w:val="003A3C86"/>
    <w:rsid w:val="003A563B"/>
    <w:rsid w:val="003B678F"/>
    <w:rsid w:val="003B7E85"/>
    <w:rsid w:val="003C18D3"/>
    <w:rsid w:val="003C279E"/>
    <w:rsid w:val="003C5E05"/>
    <w:rsid w:val="003D37C1"/>
    <w:rsid w:val="003D51BF"/>
    <w:rsid w:val="003E00E9"/>
    <w:rsid w:val="003E176F"/>
    <w:rsid w:val="003E1A99"/>
    <w:rsid w:val="003E1B0F"/>
    <w:rsid w:val="003E741F"/>
    <w:rsid w:val="003F23E5"/>
    <w:rsid w:val="003F51FB"/>
    <w:rsid w:val="003F5C04"/>
    <w:rsid w:val="00400174"/>
    <w:rsid w:val="004017DF"/>
    <w:rsid w:val="00403C65"/>
    <w:rsid w:val="00403D23"/>
    <w:rsid w:val="004060CD"/>
    <w:rsid w:val="00407EEA"/>
    <w:rsid w:val="004107C0"/>
    <w:rsid w:val="0041105E"/>
    <w:rsid w:val="00411419"/>
    <w:rsid w:val="00411C0F"/>
    <w:rsid w:val="00412539"/>
    <w:rsid w:val="00415251"/>
    <w:rsid w:val="004209D4"/>
    <w:rsid w:val="004221E5"/>
    <w:rsid w:val="0042261B"/>
    <w:rsid w:val="00435FC5"/>
    <w:rsid w:val="00436F21"/>
    <w:rsid w:val="0044028B"/>
    <w:rsid w:val="00441767"/>
    <w:rsid w:val="00443D8F"/>
    <w:rsid w:val="00446D0D"/>
    <w:rsid w:val="00455BDD"/>
    <w:rsid w:val="004635DF"/>
    <w:rsid w:val="00463DDC"/>
    <w:rsid w:val="00465464"/>
    <w:rsid w:val="00466FF9"/>
    <w:rsid w:val="004725EE"/>
    <w:rsid w:val="00473CE2"/>
    <w:rsid w:val="004752CF"/>
    <w:rsid w:val="00477965"/>
    <w:rsid w:val="00484F75"/>
    <w:rsid w:val="00491606"/>
    <w:rsid w:val="00491C2B"/>
    <w:rsid w:val="00491F1C"/>
    <w:rsid w:val="00493F3C"/>
    <w:rsid w:val="00494F17"/>
    <w:rsid w:val="00495001"/>
    <w:rsid w:val="00495D9C"/>
    <w:rsid w:val="004972FC"/>
    <w:rsid w:val="004A3455"/>
    <w:rsid w:val="004A3517"/>
    <w:rsid w:val="004A389E"/>
    <w:rsid w:val="004B1286"/>
    <w:rsid w:val="004B28EC"/>
    <w:rsid w:val="004B31CC"/>
    <w:rsid w:val="004B78CC"/>
    <w:rsid w:val="004C3BE0"/>
    <w:rsid w:val="004C3F8A"/>
    <w:rsid w:val="004C4EE9"/>
    <w:rsid w:val="004C4F8E"/>
    <w:rsid w:val="004C6E30"/>
    <w:rsid w:val="004C7DA6"/>
    <w:rsid w:val="004D13CE"/>
    <w:rsid w:val="004D23E0"/>
    <w:rsid w:val="004D2737"/>
    <w:rsid w:val="004D389C"/>
    <w:rsid w:val="004E0D2B"/>
    <w:rsid w:val="004E2EC7"/>
    <w:rsid w:val="004E4007"/>
    <w:rsid w:val="004E77D0"/>
    <w:rsid w:val="004F13B9"/>
    <w:rsid w:val="004F506B"/>
    <w:rsid w:val="004F7AFC"/>
    <w:rsid w:val="005004A8"/>
    <w:rsid w:val="00500E87"/>
    <w:rsid w:val="005023C7"/>
    <w:rsid w:val="00502CE0"/>
    <w:rsid w:val="00503169"/>
    <w:rsid w:val="00503A03"/>
    <w:rsid w:val="00510005"/>
    <w:rsid w:val="00510CB5"/>
    <w:rsid w:val="005113F8"/>
    <w:rsid w:val="005123A4"/>
    <w:rsid w:val="00512869"/>
    <w:rsid w:val="005138A3"/>
    <w:rsid w:val="00513BA8"/>
    <w:rsid w:val="005143F5"/>
    <w:rsid w:val="00515349"/>
    <w:rsid w:val="00515B2A"/>
    <w:rsid w:val="005206AD"/>
    <w:rsid w:val="00522097"/>
    <w:rsid w:val="00523408"/>
    <w:rsid w:val="005257DC"/>
    <w:rsid w:val="00525F00"/>
    <w:rsid w:val="00527DA1"/>
    <w:rsid w:val="005302F3"/>
    <w:rsid w:val="00535A98"/>
    <w:rsid w:val="00536BB2"/>
    <w:rsid w:val="00541B2D"/>
    <w:rsid w:val="005431DA"/>
    <w:rsid w:val="00544655"/>
    <w:rsid w:val="00545DF4"/>
    <w:rsid w:val="00547FF8"/>
    <w:rsid w:val="00551555"/>
    <w:rsid w:val="0055191E"/>
    <w:rsid w:val="00561B9B"/>
    <w:rsid w:val="0056228B"/>
    <w:rsid w:val="0056330F"/>
    <w:rsid w:val="005765F0"/>
    <w:rsid w:val="0058101E"/>
    <w:rsid w:val="00581210"/>
    <w:rsid w:val="00581409"/>
    <w:rsid w:val="005821AC"/>
    <w:rsid w:val="0058385A"/>
    <w:rsid w:val="00583AC1"/>
    <w:rsid w:val="00584151"/>
    <w:rsid w:val="005853CE"/>
    <w:rsid w:val="00586AEF"/>
    <w:rsid w:val="00587C06"/>
    <w:rsid w:val="00591E18"/>
    <w:rsid w:val="00592D41"/>
    <w:rsid w:val="00596A34"/>
    <w:rsid w:val="005A3C31"/>
    <w:rsid w:val="005A58EF"/>
    <w:rsid w:val="005A6BC6"/>
    <w:rsid w:val="005B1461"/>
    <w:rsid w:val="005B2A7B"/>
    <w:rsid w:val="005B665A"/>
    <w:rsid w:val="005C0D65"/>
    <w:rsid w:val="005C0FA4"/>
    <w:rsid w:val="005C374F"/>
    <w:rsid w:val="005C5325"/>
    <w:rsid w:val="005C6D18"/>
    <w:rsid w:val="005D03C9"/>
    <w:rsid w:val="005D1BD9"/>
    <w:rsid w:val="005D4E83"/>
    <w:rsid w:val="005D6A98"/>
    <w:rsid w:val="005E0491"/>
    <w:rsid w:val="005E0C51"/>
    <w:rsid w:val="005E1261"/>
    <w:rsid w:val="005E2F49"/>
    <w:rsid w:val="005E3502"/>
    <w:rsid w:val="005E6ACF"/>
    <w:rsid w:val="005E6B2A"/>
    <w:rsid w:val="005F312F"/>
    <w:rsid w:val="005F575D"/>
    <w:rsid w:val="005F6ED7"/>
    <w:rsid w:val="00602162"/>
    <w:rsid w:val="00611B0D"/>
    <w:rsid w:val="0061361A"/>
    <w:rsid w:val="00615F0A"/>
    <w:rsid w:val="006277D5"/>
    <w:rsid w:val="006316AC"/>
    <w:rsid w:val="0063170D"/>
    <w:rsid w:val="0063359C"/>
    <w:rsid w:val="006353DB"/>
    <w:rsid w:val="00635D73"/>
    <w:rsid w:val="00635E6D"/>
    <w:rsid w:val="006368EB"/>
    <w:rsid w:val="00641436"/>
    <w:rsid w:val="00641A2D"/>
    <w:rsid w:val="00642C33"/>
    <w:rsid w:val="00646418"/>
    <w:rsid w:val="006477E3"/>
    <w:rsid w:val="00650B14"/>
    <w:rsid w:val="0066145D"/>
    <w:rsid w:val="00662B5F"/>
    <w:rsid w:val="006636CB"/>
    <w:rsid w:val="0066375C"/>
    <w:rsid w:val="00663D49"/>
    <w:rsid w:val="00667B93"/>
    <w:rsid w:val="00670F4C"/>
    <w:rsid w:val="006757DB"/>
    <w:rsid w:val="006807BA"/>
    <w:rsid w:val="006834B7"/>
    <w:rsid w:val="006869D5"/>
    <w:rsid w:val="00687A11"/>
    <w:rsid w:val="00687D05"/>
    <w:rsid w:val="006948C3"/>
    <w:rsid w:val="006960E9"/>
    <w:rsid w:val="00696BDF"/>
    <w:rsid w:val="00696FFA"/>
    <w:rsid w:val="006A483F"/>
    <w:rsid w:val="006B1DE4"/>
    <w:rsid w:val="006B2E8F"/>
    <w:rsid w:val="006B3328"/>
    <w:rsid w:val="006B5476"/>
    <w:rsid w:val="006B5788"/>
    <w:rsid w:val="006B610D"/>
    <w:rsid w:val="006B77ED"/>
    <w:rsid w:val="006C1B57"/>
    <w:rsid w:val="006C20AA"/>
    <w:rsid w:val="006C6263"/>
    <w:rsid w:val="006D1CD5"/>
    <w:rsid w:val="006D6731"/>
    <w:rsid w:val="006D7FE6"/>
    <w:rsid w:val="006E209A"/>
    <w:rsid w:val="006E3000"/>
    <w:rsid w:val="006E4A69"/>
    <w:rsid w:val="006F05D2"/>
    <w:rsid w:val="006F1DC5"/>
    <w:rsid w:val="006F3700"/>
    <w:rsid w:val="006F4538"/>
    <w:rsid w:val="006F713A"/>
    <w:rsid w:val="00700D00"/>
    <w:rsid w:val="00700D5D"/>
    <w:rsid w:val="0070168E"/>
    <w:rsid w:val="00702578"/>
    <w:rsid w:val="00703A1F"/>
    <w:rsid w:val="00703C35"/>
    <w:rsid w:val="00710B19"/>
    <w:rsid w:val="00711A46"/>
    <w:rsid w:val="00711EE5"/>
    <w:rsid w:val="00714B55"/>
    <w:rsid w:val="00715419"/>
    <w:rsid w:val="007155A0"/>
    <w:rsid w:val="007162C6"/>
    <w:rsid w:val="00716D0D"/>
    <w:rsid w:val="0071763A"/>
    <w:rsid w:val="007201DB"/>
    <w:rsid w:val="007204B9"/>
    <w:rsid w:val="0072131B"/>
    <w:rsid w:val="007226F2"/>
    <w:rsid w:val="00723AA5"/>
    <w:rsid w:val="00724DA4"/>
    <w:rsid w:val="00725D6B"/>
    <w:rsid w:val="007264D3"/>
    <w:rsid w:val="007266AC"/>
    <w:rsid w:val="00727240"/>
    <w:rsid w:val="007350DA"/>
    <w:rsid w:val="00741A4E"/>
    <w:rsid w:val="007422C3"/>
    <w:rsid w:val="00742A6D"/>
    <w:rsid w:val="00743F57"/>
    <w:rsid w:val="00746C1B"/>
    <w:rsid w:val="00747168"/>
    <w:rsid w:val="00750547"/>
    <w:rsid w:val="007505D4"/>
    <w:rsid w:val="0075380A"/>
    <w:rsid w:val="007556DA"/>
    <w:rsid w:val="0075579A"/>
    <w:rsid w:val="00761E0A"/>
    <w:rsid w:val="00762AEE"/>
    <w:rsid w:val="00766FAB"/>
    <w:rsid w:val="00767A56"/>
    <w:rsid w:val="00770913"/>
    <w:rsid w:val="00770DFE"/>
    <w:rsid w:val="007712E2"/>
    <w:rsid w:val="00772545"/>
    <w:rsid w:val="007725F8"/>
    <w:rsid w:val="00772B78"/>
    <w:rsid w:val="00775260"/>
    <w:rsid w:val="007764B0"/>
    <w:rsid w:val="00777A70"/>
    <w:rsid w:val="007806C3"/>
    <w:rsid w:val="00782AD6"/>
    <w:rsid w:val="007847E1"/>
    <w:rsid w:val="00784D2C"/>
    <w:rsid w:val="00785D46"/>
    <w:rsid w:val="007955D3"/>
    <w:rsid w:val="007979B3"/>
    <w:rsid w:val="007A0B14"/>
    <w:rsid w:val="007A47E1"/>
    <w:rsid w:val="007A4A56"/>
    <w:rsid w:val="007A6527"/>
    <w:rsid w:val="007B0A95"/>
    <w:rsid w:val="007B3307"/>
    <w:rsid w:val="007B5B30"/>
    <w:rsid w:val="007B6AF7"/>
    <w:rsid w:val="007C29A1"/>
    <w:rsid w:val="007C3BB4"/>
    <w:rsid w:val="007C4210"/>
    <w:rsid w:val="007C5350"/>
    <w:rsid w:val="007C560C"/>
    <w:rsid w:val="007D04F8"/>
    <w:rsid w:val="007D2A3F"/>
    <w:rsid w:val="007D4464"/>
    <w:rsid w:val="007D4C33"/>
    <w:rsid w:val="007D6A39"/>
    <w:rsid w:val="007D6DD9"/>
    <w:rsid w:val="007E00D9"/>
    <w:rsid w:val="007E1C89"/>
    <w:rsid w:val="007E32BD"/>
    <w:rsid w:val="007E53A6"/>
    <w:rsid w:val="007F1088"/>
    <w:rsid w:val="007F2C16"/>
    <w:rsid w:val="007F30E2"/>
    <w:rsid w:val="007F6B9C"/>
    <w:rsid w:val="00800641"/>
    <w:rsid w:val="00807ED4"/>
    <w:rsid w:val="00810431"/>
    <w:rsid w:val="0081225A"/>
    <w:rsid w:val="0081308B"/>
    <w:rsid w:val="00813111"/>
    <w:rsid w:val="00813257"/>
    <w:rsid w:val="008133CD"/>
    <w:rsid w:val="00815E41"/>
    <w:rsid w:val="008175D2"/>
    <w:rsid w:val="00822317"/>
    <w:rsid w:val="0082416E"/>
    <w:rsid w:val="008272F0"/>
    <w:rsid w:val="008278A8"/>
    <w:rsid w:val="008312EA"/>
    <w:rsid w:val="00841E14"/>
    <w:rsid w:val="008432D9"/>
    <w:rsid w:val="0084377A"/>
    <w:rsid w:val="00843B2B"/>
    <w:rsid w:val="008458A2"/>
    <w:rsid w:val="00852D4B"/>
    <w:rsid w:val="00856D90"/>
    <w:rsid w:val="00857EB6"/>
    <w:rsid w:val="00860E3E"/>
    <w:rsid w:val="0086357B"/>
    <w:rsid w:val="00864688"/>
    <w:rsid w:val="00864B0B"/>
    <w:rsid w:val="00867A81"/>
    <w:rsid w:val="0087143B"/>
    <w:rsid w:val="00874D66"/>
    <w:rsid w:val="00875EEC"/>
    <w:rsid w:val="0087697C"/>
    <w:rsid w:val="00877388"/>
    <w:rsid w:val="0087740D"/>
    <w:rsid w:val="008779C9"/>
    <w:rsid w:val="00877AF0"/>
    <w:rsid w:val="00882D8E"/>
    <w:rsid w:val="00884061"/>
    <w:rsid w:val="0088503E"/>
    <w:rsid w:val="008860E5"/>
    <w:rsid w:val="00886828"/>
    <w:rsid w:val="00886C7B"/>
    <w:rsid w:val="00890BC5"/>
    <w:rsid w:val="00891158"/>
    <w:rsid w:val="008952B2"/>
    <w:rsid w:val="0089759D"/>
    <w:rsid w:val="008976BF"/>
    <w:rsid w:val="008A4159"/>
    <w:rsid w:val="008A5370"/>
    <w:rsid w:val="008A62D4"/>
    <w:rsid w:val="008A781E"/>
    <w:rsid w:val="008B040F"/>
    <w:rsid w:val="008B15E5"/>
    <w:rsid w:val="008B297E"/>
    <w:rsid w:val="008B481C"/>
    <w:rsid w:val="008B5B6D"/>
    <w:rsid w:val="008B682E"/>
    <w:rsid w:val="008C051B"/>
    <w:rsid w:val="008C2094"/>
    <w:rsid w:val="008C2DDC"/>
    <w:rsid w:val="008C36E9"/>
    <w:rsid w:val="008C43A7"/>
    <w:rsid w:val="008D0D96"/>
    <w:rsid w:val="008D1410"/>
    <w:rsid w:val="008D68D6"/>
    <w:rsid w:val="008D7E67"/>
    <w:rsid w:val="008E38DF"/>
    <w:rsid w:val="008E39DB"/>
    <w:rsid w:val="008F1852"/>
    <w:rsid w:val="008F3F47"/>
    <w:rsid w:val="008F4F47"/>
    <w:rsid w:val="008F51C3"/>
    <w:rsid w:val="009025B9"/>
    <w:rsid w:val="00903452"/>
    <w:rsid w:val="009067C2"/>
    <w:rsid w:val="0090731B"/>
    <w:rsid w:val="0091077D"/>
    <w:rsid w:val="0091199D"/>
    <w:rsid w:val="00912D9F"/>
    <w:rsid w:val="0091604B"/>
    <w:rsid w:val="00917BAA"/>
    <w:rsid w:val="009209F2"/>
    <w:rsid w:val="009224A2"/>
    <w:rsid w:val="00927546"/>
    <w:rsid w:val="00930E42"/>
    <w:rsid w:val="00932684"/>
    <w:rsid w:val="00932980"/>
    <w:rsid w:val="009329F7"/>
    <w:rsid w:val="00935FA5"/>
    <w:rsid w:val="0094242F"/>
    <w:rsid w:val="00942D2D"/>
    <w:rsid w:val="009435B8"/>
    <w:rsid w:val="009456F4"/>
    <w:rsid w:val="009502B2"/>
    <w:rsid w:val="00950AA7"/>
    <w:rsid w:val="009511A6"/>
    <w:rsid w:val="00954A08"/>
    <w:rsid w:val="00954F27"/>
    <w:rsid w:val="009577B1"/>
    <w:rsid w:val="009615EB"/>
    <w:rsid w:val="00962CC1"/>
    <w:rsid w:val="00964211"/>
    <w:rsid w:val="009675AA"/>
    <w:rsid w:val="00971166"/>
    <w:rsid w:val="00977760"/>
    <w:rsid w:val="00981481"/>
    <w:rsid w:val="009839F9"/>
    <w:rsid w:val="00983A7D"/>
    <w:rsid w:val="00984C54"/>
    <w:rsid w:val="00987F48"/>
    <w:rsid w:val="00992977"/>
    <w:rsid w:val="0099554D"/>
    <w:rsid w:val="00995D5E"/>
    <w:rsid w:val="009B1B43"/>
    <w:rsid w:val="009B2D53"/>
    <w:rsid w:val="009B4DB4"/>
    <w:rsid w:val="009B67EF"/>
    <w:rsid w:val="009C0CAE"/>
    <w:rsid w:val="009C10F4"/>
    <w:rsid w:val="009C1E76"/>
    <w:rsid w:val="009C22D6"/>
    <w:rsid w:val="009C3CFA"/>
    <w:rsid w:val="009C7CCE"/>
    <w:rsid w:val="009D0FDA"/>
    <w:rsid w:val="009E485A"/>
    <w:rsid w:val="009F2002"/>
    <w:rsid w:val="00A023EF"/>
    <w:rsid w:val="00A045C4"/>
    <w:rsid w:val="00A0511B"/>
    <w:rsid w:val="00A06EE8"/>
    <w:rsid w:val="00A10470"/>
    <w:rsid w:val="00A1182A"/>
    <w:rsid w:val="00A145A5"/>
    <w:rsid w:val="00A164CE"/>
    <w:rsid w:val="00A205E1"/>
    <w:rsid w:val="00A216C3"/>
    <w:rsid w:val="00A218E4"/>
    <w:rsid w:val="00A24507"/>
    <w:rsid w:val="00A26585"/>
    <w:rsid w:val="00A2725D"/>
    <w:rsid w:val="00A34B5C"/>
    <w:rsid w:val="00A3592B"/>
    <w:rsid w:val="00A441FF"/>
    <w:rsid w:val="00A45A80"/>
    <w:rsid w:val="00A55760"/>
    <w:rsid w:val="00A56587"/>
    <w:rsid w:val="00A56648"/>
    <w:rsid w:val="00A5767F"/>
    <w:rsid w:val="00A614D4"/>
    <w:rsid w:val="00A62843"/>
    <w:rsid w:val="00A63250"/>
    <w:rsid w:val="00A633E8"/>
    <w:rsid w:val="00A648A9"/>
    <w:rsid w:val="00A730E7"/>
    <w:rsid w:val="00A75EC3"/>
    <w:rsid w:val="00A75F0C"/>
    <w:rsid w:val="00A8474C"/>
    <w:rsid w:val="00A8654B"/>
    <w:rsid w:val="00A91DAE"/>
    <w:rsid w:val="00AA0264"/>
    <w:rsid w:val="00AA2628"/>
    <w:rsid w:val="00AA73C6"/>
    <w:rsid w:val="00AB1F41"/>
    <w:rsid w:val="00AB6B16"/>
    <w:rsid w:val="00AB7F5D"/>
    <w:rsid w:val="00AC1A10"/>
    <w:rsid w:val="00AC1DE4"/>
    <w:rsid w:val="00AC27AE"/>
    <w:rsid w:val="00AC29EA"/>
    <w:rsid w:val="00AC343A"/>
    <w:rsid w:val="00AC37AD"/>
    <w:rsid w:val="00AC4931"/>
    <w:rsid w:val="00AD35EF"/>
    <w:rsid w:val="00AD40AC"/>
    <w:rsid w:val="00AD43DF"/>
    <w:rsid w:val="00AD463C"/>
    <w:rsid w:val="00AD52C7"/>
    <w:rsid w:val="00AD750C"/>
    <w:rsid w:val="00AE2744"/>
    <w:rsid w:val="00AE5B69"/>
    <w:rsid w:val="00AE6095"/>
    <w:rsid w:val="00AF5147"/>
    <w:rsid w:val="00AF63BD"/>
    <w:rsid w:val="00AF6AF8"/>
    <w:rsid w:val="00AF77C8"/>
    <w:rsid w:val="00B03732"/>
    <w:rsid w:val="00B1138E"/>
    <w:rsid w:val="00B131A8"/>
    <w:rsid w:val="00B1372D"/>
    <w:rsid w:val="00B20F45"/>
    <w:rsid w:val="00B2190C"/>
    <w:rsid w:val="00B21EEB"/>
    <w:rsid w:val="00B25599"/>
    <w:rsid w:val="00B3186F"/>
    <w:rsid w:val="00B36B21"/>
    <w:rsid w:val="00B418AB"/>
    <w:rsid w:val="00B41CA6"/>
    <w:rsid w:val="00B43BED"/>
    <w:rsid w:val="00B4761B"/>
    <w:rsid w:val="00B47851"/>
    <w:rsid w:val="00B506CC"/>
    <w:rsid w:val="00B510AE"/>
    <w:rsid w:val="00B519D5"/>
    <w:rsid w:val="00B53540"/>
    <w:rsid w:val="00B576FE"/>
    <w:rsid w:val="00B57837"/>
    <w:rsid w:val="00B64E9C"/>
    <w:rsid w:val="00B70A0B"/>
    <w:rsid w:val="00B7133B"/>
    <w:rsid w:val="00B71953"/>
    <w:rsid w:val="00B734A1"/>
    <w:rsid w:val="00B74269"/>
    <w:rsid w:val="00B75707"/>
    <w:rsid w:val="00B768D8"/>
    <w:rsid w:val="00B77D85"/>
    <w:rsid w:val="00B81690"/>
    <w:rsid w:val="00B81B90"/>
    <w:rsid w:val="00B876C7"/>
    <w:rsid w:val="00B87AFB"/>
    <w:rsid w:val="00BA176D"/>
    <w:rsid w:val="00BA2489"/>
    <w:rsid w:val="00BA315C"/>
    <w:rsid w:val="00BB6CC2"/>
    <w:rsid w:val="00BB763A"/>
    <w:rsid w:val="00BC0579"/>
    <w:rsid w:val="00BC36C3"/>
    <w:rsid w:val="00BC456C"/>
    <w:rsid w:val="00BD3370"/>
    <w:rsid w:val="00BE1504"/>
    <w:rsid w:val="00BE2AE9"/>
    <w:rsid w:val="00BE6431"/>
    <w:rsid w:val="00BF184D"/>
    <w:rsid w:val="00C11D08"/>
    <w:rsid w:val="00C163A0"/>
    <w:rsid w:val="00C20E99"/>
    <w:rsid w:val="00C22617"/>
    <w:rsid w:val="00C22E52"/>
    <w:rsid w:val="00C230B8"/>
    <w:rsid w:val="00C23A0E"/>
    <w:rsid w:val="00C24670"/>
    <w:rsid w:val="00C254BC"/>
    <w:rsid w:val="00C31993"/>
    <w:rsid w:val="00C321C7"/>
    <w:rsid w:val="00C33FE0"/>
    <w:rsid w:val="00C359D4"/>
    <w:rsid w:val="00C4194E"/>
    <w:rsid w:val="00C45FC9"/>
    <w:rsid w:val="00C461F9"/>
    <w:rsid w:val="00C50143"/>
    <w:rsid w:val="00C527D6"/>
    <w:rsid w:val="00C564A1"/>
    <w:rsid w:val="00C579AE"/>
    <w:rsid w:val="00C6027E"/>
    <w:rsid w:val="00C607BE"/>
    <w:rsid w:val="00C60820"/>
    <w:rsid w:val="00C611D7"/>
    <w:rsid w:val="00C6736D"/>
    <w:rsid w:val="00C70E73"/>
    <w:rsid w:val="00C71793"/>
    <w:rsid w:val="00C7263A"/>
    <w:rsid w:val="00C726EB"/>
    <w:rsid w:val="00C73224"/>
    <w:rsid w:val="00C747A6"/>
    <w:rsid w:val="00C76349"/>
    <w:rsid w:val="00C800A2"/>
    <w:rsid w:val="00C84BE7"/>
    <w:rsid w:val="00C868FC"/>
    <w:rsid w:val="00C872C1"/>
    <w:rsid w:val="00C874E7"/>
    <w:rsid w:val="00C8787F"/>
    <w:rsid w:val="00C9134A"/>
    <w:rsid w:val="00C92EBF"/>
    <w:rsid w:val="00C94A3F"/>
    <w:rsid w:val="00C95A3B"/>
    <w:rsid w:val="00C97969"/>
    <w:rsid w:val="00CA391B"/>
    <w:rsid w:val="00CA6260"/>
    <w:rsid w:val="00CA6456"/>
    <w:rsid w:val="00CA70AA"/>
    <w:rsid w:val="00CB3BB9"/>
    <w:rsid w:val="00CB5B46"/>
    <w:rsid w:val="00CB689C"/>
    <w:rsid w:val="00CB71CB"/>
    <w:rsid w:val="00CC2836"/>
    <w:rsid w:val="00CC28AB"/>
    <w:rsid w:val="00CC35DF"/>
    <w:rsid w:val="00CC3EEA"/>
    <w:rsid w:val="00CC6ECF"/>
    <w:rsid w:val="00CD1E96"/>
    <w:rsid w:val="00CD2473"/>
    <w:rsid w:val="00CD46CE"/>
    <w:rsid w:val="00CD5C70"/>
    <w:rsid w:val="00CD6589"/>
    <w:rsid w:val="00CE2C01"/>
    <w:rsid w:val="00CE43A1"/>
    <w:rsid w:val="00CE57E1"/>
    <w:rsid w:val="00CE79E3"/>
    <w:rsid w:val="00CF5307"/>
    <w:rsid w:val="00CF7143"/>
    <w:rsid w:val="00D05254"/>
    <w:rsid w:val="00D07819"/>
    <w:rsid w:val="00D14F7A"/>
    <w:rsid w:val="00D1728E"/>
    <w:rsid w:val="00D20977"/>
    <w:rsid w:val="00D2165B"/>
    <w:rsid w:val="00D21DCF"/>
    <w:rsid w:val="00D22DC8"/>
    <w:rsid w:val="00D25885"/>
    <w:rsid w:val="00D259ED"/>
    <w:rsid w:val="00D34123"/>
    <w:rsid w:val="00D344BD"/>
    <w:rsid w:val="00D356A5"/>
    <w:rsid w:val="00D36D12"/>
    <w:rsid w:val="00D43A5D"/>
    <w:rsid w:val="00D44521"/>
    <w:rsid w:val="00D445E2"/>
    <w:rsid w:val="00D47A67"/>
    <w:rsid w:val="00D47CA1"/>
    <w:rsid w:val="00D52094"/>
    <w:rsid w:val="00D522A9"/>
    <w:rsid w:val="00D53722"/>
    <w:rsid w:val="00D54D96"/>
    <w:rsid w:val="00D55A14"/>
    <w:rsid w:val="00D60125"/>
    <w:rsid w:val="00D61762"/>
    <w:rsid w:val="00D62FB1"/>
    <w:rsid w:val="00D650E5"/>
    <w:rsid w:val="00D66983"/>
    <w:rsid w:val="00D6716B"/>
    <w:rsid w:val="00D672C3"/>
    <w:rsid w:val="00D722AB"/>
    <w:rsid w:val="00D764C9"/>
    <w:rsid w:val="00D823B7"/>
    <w:rsid w:val="00D86193"/>
    <w:rsid w:val="00D8785A"/>
    <w:rsid w:val="00D9398D"/>
    <w:rsid w:val="00DA28BC"/>
    <w:rsid w:val="00DA43B8"/>
    <w:rsid w:val="00DB2237"/>
    <w:rsid w:val="00DB30CB"/>
    <w:rsid w:val="00DB5794"/>
    <w:rsid w:val="00DB5A26"/>
    <w:rsid w:val="00DB702E"/>
    <w:rsid w:val="00DC24C2"/>
    <w:rsid w:val="00DC53B6"/>
    <w:rsid w:val="00DC55E8"/>
    <w:rsid w:val="00DC5A57"/>
    <w:rsid w:val="00DC762E"/>
    <w:rsid w:val="00DD0537"/>
    <w:rsid w:val="00DD0588"/>
    <w:rsid w:val="00DD06A0"/>
    <w:rsid w:val="00DD0830"/>
    <w:rsid w:val="00DD3EA8"/>
    <w:rsid w:val="00DD4DB5"/>
    <w:rsid w:val="00DE1B95"/>
    <w:rsid w:val="00DE1D9B"/>
    <w:rsid w:val="00DE2A17"/>
    <w:rsid w:val="00DE3246"/>
    <w:rsid w:val="00DE4A6A"/>
    <w:rsid w:val="00DE5D47"/>
    <w:rsid w:val="00DE6F55"/>
    <w:rsid w:val="00DE7C14"/>
    <w:rsid w:val="00DF1715"/>
    <w:rsid w:val="00DF31C1"/>
    <w:rsid w:val="00DF5E26"/>
    <w:rsid w:val="00DF6DE2"/>
    <w:rsid w:val="00E00A54"/>
    <w:rsid w:val="00E00B2B"/>
    <w:rsid w:val="00E05359"/>
    <w:rsid w:val="00E064AB"/>
    <w:rsid w:val="00E1159F"/>
    <w:rsid w:val="00E16EE6"/>
    <w:rsid w:val="00E17C58"/>
    <w:rsid w:val="00E21102"/>
    <w:rsid w:val="00E22283"/>
    <w:rsid w:val="00E23E0C"/>
    <w:rsid w:val="00E23EDE"/>
    <w:rsid w:val="00E27763"/>
    <w:rsid w:val="00E31A39"/>
    <w:rsid w:val="00E33786"/>
    <w:rsid w:val="00E41B52"/>
    <w:rsid w:val="00E43649"/>
    <w:rsid w:val="00E443B9"/>
    <w:rsid w:val="00E44F23"/>
    <w:rsid w:val="00E453D4"/>
    <w:rsid w:val="00E46CBE"/>
    <w:rsid w:val="00E5141A"/>
    <w:rsid w:val="00E52CF9"/>
    <w:rsid w:val="00E5515A"/>
    <w:rsid w:val="00E578BE"/>
    <w:rsid w:val="00E6022C"/>
    <w:rsid w:val="00E60A82"/>
    <w:rsid w:val="00E60FA7"/>
    <w:rsid w:val="00E6212E"/>
    <w:rsid w:val="00E628F6"/>
    <w:rsid w:val="00E677F8"/>
    <w:rsid w:val="00E7210D"/>
    <w:rsid w:val="00E72C45"/>
    <w:rsid w:val="00E74B17"/>
    <w:rsid w:val="00E84B6C"/>
    <w:rsid w:val="00E85E45"/>
    <w:rsid w:val="00E908C5"/>
    <w:rsid w:val="00E91139"/>
    <w:rsid w:val="00E93685"/>
    <w:rsid w:val="00E936CE"/>
    <w:rsid w:val="00E9459E"/>
    <w:rsid w:val="00E94F41"/>
    <w:rsid w:val="00E95402"/>
    <w:rsid w:val="00E97E25"/>
    <w:rsid w:val="00EA1883"/>
    <w:rsid w:val="00EA1C96"/>
    <w:rsid w:val="00EA62BB"/>
    <w:rsid w:val="00EB2723"/>
    <w:rsid w:val="00EB3355"/>
    <w:rsid w:val="00EB36DC"/>
    <w:rsid w:val="00EB4C00"/>
    <w:rsid w:val="00EC06EF"/>
    <w:rsid w:val="00EC1F3D"/>
    <w:rsid w:val="00EC36C5"/>
    <w:rsid w:val="00EC63DB"/>
    <w:rsid w:val="00EC6BCD"/>
    <w:rsid w:val="00ED01A1"/>
    <w:rsid w:val="00ED2F77"/>
    <w:rsid w:val="00ED361E"/>
    <w:rsid w:val="00ED4007"/>
    <w:rsid w:val="00ED47E7"/>
    <w:rsid w:val="00ED6399"/>
    <w:rsid w:val="00ED671E"/>
    <w:rsid w:val="00ED794B"/>
    <w:rsid w:val="00EE0DDF"/>
    <w:rsid w:val="00EE5AF1"/>
    <w:rsid w:val="00EE5BB6"/>
    <w:rsid w:val="00EE73A6"/>
    <w:rsid w:val="00EF0102"/>
    <w:rsid w:val="00EF39FE"/>
    <w:rsid w:val="00EF6600"/>
    <w:rsid w:val="00F005AF"/>
    <w:rsid w:val="00F017B1"/>
    <w:rsid w:val="00F025A5"/>
    <w:rsid w:val="00F03A80"/>
    <w:rsid w:val="00F078B3"/>
    <w:rsid w:val="00F12DDB"/>
    <w:rsid w:val="00F13D3B"/>
    <w:rsid w:val="00F145AC"/>
    <w:rsid w:val="00F1486B"/>
    <w:rsid w:val="00F21E43"/>
    <w:rsid w:val="00F23865"/>
    <w:rsid w:val="00F27B68"/>
    <w:rsid w:val="00F32AEE"/>
    <w:rsid w:val="00F34B35"/>
    <w:rsid w:val="00F36420"/>
    <w:rsid w:val="00F42DB8"/>
    <w:rsid w:val="00F43FFA"/>
    <w:rsid w:val="00F472B7"/>
    <w:rsid w:val="00F51A24"/>
    <w:rsid w:val="00F54ED0"/>
    <w:rsid w:val="00F56D25"/>
    <w:rsid w:val="00F56E6C"/>
    <w:rsid w:val="00F61DCE"/>
    <w:rsid w:val="00F6761F"/>
    <w:rsid w:val="00F71E20"/>
    <w:rsid w:val="00F732D6"/>
    <w:rsid w:val="00F74EAC"/>
    <w:rsid w:val="00F75316"/>
    <w:rsid w:val="00F759F9"/>
    <w:rsid w:val="00F76222"/>
    <w:rsid w:val="00F83083"/>
    <w:rsid w:val="00F83720"/>
    <w:rsid w:val="00F85669"/>
    <w:rsid w:val="00F90B3E"/>
    <w:rsid w:val="00F95188"/>
    <w:rsid w:val="00F95865"/>
    <w:rsid w:val="00F972CD"/>
    <w:rsid w:val="00FA2094"/>
    <w:rsid w:val="00FA3328"/>
    <w:rsid w:val="00FA4029"/>
    <w:rsid w:val="00FA4761"/>
    <w:rsid w:val="00FA6093"/>
    <w:rsid w:val="00FA65FF"/>
    <w:rsid w:val="00FB14A6"/>
    <w:rsid w:val="00FB4D13"/>
    <w:rsid w:val="00FC58FC"/>
    <w:rsid w:val="00FC5DB1"/>
    <w:rsid w:val="00FC5FA5"/>
    <w:rsid w:val="00FC7279"/>
    <w:rsid w:val="00FD204B"/>
    <w:rsid w:val="00FD3825"/>
    <w:rsid w:val="00FD49CE"/>
    <w:rsid w:val="00FD6338"/>
    <w:rsid w:val="00FD7AB3"/>
    <w:rsid w:val="00FE0324"/>
    <w:rsid w:val="00FE1497"/>
    <w:rsid w:val="00FE2108"/>
    <w:rsid w:val="00FE343E"/>
    <w:rsid w:val="00FE4D88"/>
    <w:rsid w:val="00FF2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7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8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C3CFA"/>
    <w:pPr>
      <w:spacing w:after="120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3CFA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6"/>
    <w:uiPriority w:val="1"/>
    <w:qFormat/>
    <w:rsid w:val="009C3CFA"/>
    <w:pPr>
      <w:spacing w:after="0" w:line="240" w:lineRule="auto"/>
    </w:pPr>
  </w:style>
  <w:style w:type="paragraph" w:customStyle="1" w:styleId="ConsPlusNormal">
    <w:name w:val="ConsPlusNormal"/>
    <w:uiPriority w:val="99"/>
    <w:rsid w:val="009C3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52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2E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52E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14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1481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702578"/>
    <w:rPr>
      <w:strike w:val="0"/>
      <w:dstrike w:val="0"/>
      <w:color w:val="0000FF"/>
      <w:u w:val="none"/>
      <w:effect w:val="none"/>
    </w:rPr>
  </w:style>
  <w:style w:type="paragraph" w:customStyle="1" w:styleId="descr">
    <w:name w:val="descr"/>
    <w:basedOn w:val="a"/>
    <w:rsid w:val="00702578"/>
    <w:pPr>
      <w:spacing w:before="100" w:beforeAutospacing="1" w:after="100" w:afterAutospacing="1"/>
    </w:pPr>
    <w:rPr>
      <w:b/>
      <w:bCs/>
    </w:rPr>
  </w:style>
  <w:style w:type="paragraph" w:styleId="af0">
    <w:name w:val="Normal (Web)"/>
    <w:basedOn w:val="a"/>
    <w:uiPriority w:val="99"/>
    <w:unhideWhenUsed/>
    <w:rsid w:val="00702578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9C22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2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C22D6"/>
    <w:pPr>
      <w:ind w:left="720"/>
      <w:contextualSpacing/>
    </w:pPr>
    <w:rPr>
      <w:sz w:val="28"/>
      <w:szCs w:val="20"/>
    </w:rPr>
  </w:style>
  <w:style w:type="character" w:customStyle="1" w:styleId="af2">
    <w:name w:val="Основной текст + Полужирный"/>
    <w:rsid w:val="000A67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A67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28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DA28BC"/>
    <w:rPr>
      <w:b/>
      <w:bCs/>
    </w:rPr>
  </w:style>
  <w:style w:type="character" w:customStyle="1" w:styleId="a6">
    <w:name w:val="Без интервала Знак"/>
    <w:link w:val="a5"/>
    <w:uiPriority w:val="1"/>
    <w:locked/>
    <w:rsid w:val="00263782"/>
  </w:style>
  <w:style w:type="character" w:customStyle="1" w:styleId="c0">
    <w:name w:val="c0"/>
    <w:basedOn w:val="a0"/>
    <w:rsid w:val="00F56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7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8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C3CFA"/>
    <w:pPr>
      <w:spacing w:after="120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3CFA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6"/>
    <w:uiPriority w:val="1"/>
    <w:qFormat/>
    <w:rsid w:val="009C3CFA"/>
    <w:pPr>
      <w:spacing w:after="0" w:line="240" w:lineRule="auto"/>
    </w:pPr>
  </w:style>
  <w:style w:type="paragraph" w:customStyle="1" w:styleId="ConsPlusNormal">
    <w:name w:val="ConsPlusNormal"/>
    <w:uiPriority w:val="99"/>
    <w:rsid w:val="009C3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52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2E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52E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52E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148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1481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702578"/>
    <w:rPr>
      <w:strike w:val="0"/>
      <w:dstrike w:val="0"/>
      <w:color w:val="0000FF"/>
      <w:u w:val="none"/>
      <w:effect w:val="none"/>
    </w:rPr>
  </w:style>
  <w:style w:type="paragraph" w:customStyle="1" w:styleId="descr">
    <w:name w:val="descr"/>
    <w:basedOn w:val="a"/>
    <w:rsid w:val="00702578"/>
    <w:pPr>
      <w:spacing w:before="100" w:beforeAutospacing="1" w:after="100" w:afterAutospacing="1"/>
    </w:pPr>
    <w:rPr>
      <w:b/>
      <w:bCs/>
    </w:rPr>
  </w:style>
  <w:style w:type="paragraph" w:styleId="af0">
    <w:name w:val="Normal (Web)"/>
    <w:basedOn w:val="a"/>
    <w:uiPriority w:val="99"/>
    <w:unhideWhenUsed/>
    <w:rsid w:val="00702578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9C22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2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9C22D6"/>
    <w:pPr>
      <w:ind w:left="720"/>
      <w:contextualSpacing/>
    </w:pPr>
    <w:rPr>
      <w:sz w:val="28"/>
      <w:szCs w:val="20"/>
    </w:rPr>
  </w:style>
  <w:style w:type="character" w:customStyle="1" w:styleId="af2">
    <w:name w:val="Основной текст + Полужирный"/>
    <w:rsid w:val="000A67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A67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28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DA28BC"/>
    <w:rPr>
      <w:b/>
      <w:bCs/>
    </w:rPr>
  </w:style>
  <w:style w:type="character" w:customStyle="1" w:styleId="a6">
    <w:name w:val="Без интервала Знак"/>
    <w:link w:val="a5"/>
    <w:uiPriority w:val="1"/>
    <w:locked/>
    <w:rsid w:val="00263782"/>
  </w:style>
  <w:style w:type="character" w:customStyle="1" w:styleId="c0">
    <w:name w:val="c0"/>
    <w:basedOn w:val="a0"/>
    <w:rsid w:val="00F5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0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4BF0-F4E9-4C9D-9421-CFA29F55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23</Pages>
  <Words>6075</Words>
  <Characters>34628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BikonyaUP</dc:creator>
  <cp:lastModifiedBy>Экономика</cp:lastModifiedBy>
  <cp:revision>27</cp:revision>
  <cp:lastPrinted>2024-11-15T11:48:00Z</cp:lastPrinted>
  <dcterms:created xsi:type="dcterms:W3CDTF">2025-11-12T14:12:00Z</dcterms:created>
  <dcterms:modified xsi:type="dcterms:W3CDTF">2025-11-14T11:14:00Z</dcterms:modified>
</cp:coreProperties>
</file>